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CE559"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ProtoCall Services Notice of Privacy Practices</w:t>
      </w:r>
    </w:p>
    <w:p w14:paraId="05375DF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81C0C3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70D8B2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D9F08BD"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 Overview</w:t>
      </w:r>
    </w:p>
    <w:p w14:paraId="691F2AC0" w14:textId="3D4CB92A"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ProtoCall Services collects data from its websites and mobile applications </w:t>
      </w:r>
      <w:r w:rsidR="00A91454">
        <w:rPr>
          <w:rFonts w:ascii="Arial" w:eastAsia="Arial" w:hAnsi="Arial" w:cs="Arial"/>
          <w:color w:val="000000"/>
          <w:sz w:val="22"/>
          <w:szCs w:val="22"/>
        </w:rPr>
        <w:t>including:</w:t>
      </w:r>
      <w:r>
        <w:rPr>
          <w:rFonts w:ascii="Arial" w:eastAsia="Arial" w:hAnsi="Arial" w:cs="Arial"/>
          <w:color w:val="000000"/>
          <w:sz w:val="22"/>
          <w:szCs w:val="22"/>
        </w:rPr>
        <w:t xml:space="preserve"> </w:t>
      </w:r>
      <w:r w:rsidR="006E4065">
        <w:rPr>
          <w:rFonts w:ascii="Arial" w:eastAsia="Arial" w:hAnsi="Arial" w:cs="Arial"/>
          <w:color w:val="000000"/>
          <w:sz w:val="22"/>
          <w:szCs w:val="22"/>
        </w:rPr>
        <w:t xml:space="preserve">protocallservices.com, </w:t>
      </w:r>
      <w:r>
        <w:rPr>
          <w:rFonts w:ascii="Arial" w:eastAsia="Arial" w:hAnsi="Arial" w:cs="Arial"/>
          <w:color w:val="000000"/>
          <w:sz w:val="22"/>
          <w:szCs w:val="22"/>
        </w:rPr>
        <w:t xml:space="preserve">welltrack.com, </w:t>
      </w:r>
      <w:r w:rsidR="00A91454">
        <w:rPr>
          <w:rFonts w:ascii="Arial" w:eastAsia="Arial" w:hAnsi="Arial" w:cs="Arial"/>
          <w:color w:val="000000"/>
          <w:sz w:val="22"/>
          <w:szCs w:val="22"/>
        </w:rPr>
        <w:t>the WellTrack</w:t>
      </w:r>
      <w:r w:rsidR="00E10023" w:rsidRPr="00E10023">
        <w:rPr>
          <w:rFonts w:ascii="Arial" w:eastAsia="Arial" w:hAnsi="Arial" w:cs="Arial"/>
          <w:color w:val="000000"/>
          <w:sz w:val="22"/>
          <w:szCs w:val="22"/>
        </w:rPr>
        <w:t xml:space="preserve"> </w:t>
      </w:r>
      <w:r w:rsidR="00E10023">
        <w:rPr>
          <w:rFonts w:ascii="Arial" w:eastAsia="Arial" w:hAnsi="Arial" w:cs="Arial"/>
          <w:color w:val="000000"/>
          <w:sz w:val="22"/>
          <w:szCs w:val="22"/>
        </w:rPr>
        <w:t>®</w:t>
      </w:r>
      <w:r w:rsidR="00A91454">
        <w:rPr>
          <w:rFonts w:ascii="Arial" w:eastAsia="Arial" w:hAnsi="Arial" w:cs="Arial"/>
          <w:color w:val="000000"/>
          <w:sz w:val="22"/>
          <w:szCs w:val="22"/>
        </w:rPr>
        <w:t xml:space="preserve"> mobile application, </w:t>
      </w:r>
      <w:r>
        <w:rPr>
          <w:rFonts w:ascii="Arial" w:eastAsia="Arial" w:hAnsi="Arial" w:cs="Arial"/>
          <w:color w:val="000000"/>
          <w:sz w:val="22"/>
          <w:szCs w:val="22"/>
        </w:rPr>
        <w:t xml:space="preserve">theshrinkspace.com, </w:t>
      </w:r>
      <w:r w:rsidR="00BC6991">
        <w:rPr>
          <w:rFonts w:ascii="Arial" w:eastAsia="Arial" w:hAnsi="Arial" w:cs="Arial"/>
          <w:color w:val="000000"/>
          <w:sz w:val="22"/>
          <w:szCs w:val="22"/>
        </w:rPr>
        <w:t xml:space="preserve">and </w:t>
      </w:r>
      <w:r>
        <w:rPr>
          <w:rFonts w:ascii="Arial" w:eastAsia="Arial" w:hAnsi="Arial" w:cs="Arial"/>
          <w:color w:val="000000"/>
          <w:sz w:val="22"/>
          <w:szCs w:val="22"/>
        </w:rPr>
        <w:t>nmcrisisline.com.</w:t>
      </w:r>
    </w:p>
    <w:p w14:paraId="6BB7FDC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C8EFEE7" w14:textId="3CED5F96"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aim to collect, use, and disclose only that information reasonably required to enable us to provide the services you have requested, to maintain our customer/visitor lists and/or to respond to your inquiries or feedback and for other purposes further described in this </w:t>
      </w:r>
      <w:r w:rsidR="00C06BF2">
        <w:rPr>
          <w:rFonts w:ascii="Arial" w:eastAsia="Arial" w:hAnsi="Arial" w:cs="Arial"/>
          <w:color w:val="000000"/>
          <w:sz w:val="22"/>
          <w:szCs w:val="22"/>
        </w:rPr>
        <w:t>Notice of Privacy Practices</w:t>
      </w:r>
      <w:r>
        <w:rPr>
          <w:rFonts w:ascii="Arial" w:eastAsia="Arial" w:hAnsi="Arial" w:cs="Arial"/>
          <w:color w:val="000000"/>
          <w:sz w:val="22"/>
          <w:szCs w:val="22"/>
        </w:rPr>
        <w:t>.</w:t>
      </w:r>
    </w:p>
    <w:p w14:paraId="64D5AE7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4932787" w14:textId="7978D574"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Except as set forth in this Notice of Privacy Practices, your Personal Information will not be used for any other purpose without your consent. We will not actively collect Personal Information for the purpose of sale</w:t>
      </w:r>
      <w:r w:rsidR="00C06BF2">
        <w:rPr>
          <w:rFonts w:ascii="Arial" w:eastAsia="Arial" w:hAnsi="Arial" w:cs="Arial"/>
          <w:color w:val="000000"/>
          <w:sz w:val="22"/>
          <w:szCs w:val="22"/>
        </w:rPr>
        <w:t>s</w:t>
      </w:r>
      <w:r>
        <w:rPr>
          <w:rFonts w:ascii="Arial" w:eastAsia="Arial" w:hAnsi="Arial" w:cs="Arial"/>
          <w:color w:val="000000"/>
          <w:sz w:val="22"/>
          <w:szCs w:val="22"/>
        </w:rPr>
        <w:t xml:space="preserve"> or marketing in a way that specifically identifies the individual. We do not sell customer lists.</w:t>
      </w:r>
    </w:p>
    <w:p w14:paraId="4C60628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8AF971A"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1.1 Changes to our Notice of Privacy Practices</w:t>
      </w:r>
    </w:p>
    <w:p w14:paraId="734488AC"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ProtoCall Services reserves the right to modify the terms of the Notice of Privacy Practices at any time and in our sole discretion, without notice. When this Notice of Privacy Practices is changed, modified, and/or amended, the revised Notice of Privacy Practices will be posted on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our websites and mobile applications outlined above. You accept any such modifications to this Notice of Privacy Practices by continued use of any of our sites and applications outlined above.</w:t>
      </w:r>
    </w:p>
    <w:p w14:paraId="273C329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B6D60F5"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1.2. Contact us</w:t>
      </w:r>
    </w:p>
    <w:p w14:paraId="3E2D873F"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would like to update your personal information, del</w:t>
      </w:r>
      <w:sdt>
        <w:sdtPr>
          <w:tag w:val="goog_rdk_765"/>
          <w:id w:val="-321580996"/>
        </w:sdtPr>
        <w:sdtEndPr/>
        <w:sdtContent>
          <w:r>
            <w:rPr>
              <w:rFonts w:ascii="Arial" w:eastAsia="Arial" w:hAnsi="Arial" w:cs="Arial"/>
              <w:color w:val="000000"/>
              <w:sz w:val="22"/>
              <w:szCs w:val="22"/>
            </w:rPr>
            <w:t>e</w:t>
          </w:r>
        </w:sdtContent>
      </w:sdt>
      <w:r>
        <w:rPr>
          <w:rFonts w:ascii="Arial" w:eastAsia="Arial" w:hAnsi="Arial" w:cs="Arial"/>
          <w:color w:val="000000"/>
          <w:sz w:val="22"/>
          <w:szCs w:val="22"/>
        </w:rPr>
        <w:t xml:space="preserve">te your account, change your preferences or have any concerns or questions about your privacy you may either contact us at </w:t>
      </w:r>
      <w:hyperlink r:id="rId7">
        <w:r>
          <w:rPr>
            <w:rFonts w:ascii="Arial" w:eastAsia="Arial" w:hAnsi="Arial" w:cs="Arial"/>
            <w:color w:val="0000FF"/>
            <w:sz w:val="22"/>
            <w:szCs w:val="22"/>
            <w:u w:val="single"/>
          </w:rPr>
          <w:t>info@protocallservices.com</w:t>
        </w:r>
      </w:hyperlink>
      <w:r>
        <w:rPr>
          <w:rFonts w:ascii="Arial" w:eastAsia="Arial" w:hAnsi="Arial" w:cs="Arial"/>
          <w:color w:val="000000"/>
          <w:sz w:val="22"/>
          <w:szCs w:val="22"/>
        </w:rPr>
        <w:t xml:space="preserve"> or you may reach us at contact information contained in each of our platforms outlined above.</w:t>
      </w:r>
    </w:p>
    <w:p w14:paraId="73AA597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9374BC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962DC73" w14:textId="44CE7B59"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 Collection of Information</w:t>
      </w:r>
    </w:p>
    <w:p w14:paraId="405EEAEF" w14:textId="1467B85B" w:rsidR="006E4065" w:rsidRDefault="006E4065" w:rsidP="00381188">
      <w:pPr>
        <w:pBdr>
          <w:top w:val="nil"/>
          <w:left w:val="nil"/>
          <w:bottom w:val="nil"/>
          <w:right w:val="nil"/>
          <w:between w:val="nil"/>
        </w:pBdr>
        <w:rPr>
          <w:rFonts w:ascii="Arial" w:eastAsia="Arial" w:hAnsi="Arial" w:cs="Arial"/>
          <w:b/>
          <w:color w:val="000000"/>
          <w:sz w:val="22"/>
          <w:szCs w:val="22"/>
        </w:rPr>
      </w:pPr>
    </w:p>
    <w:p w14:paraId="6A183341" w14:textId="190CA9B3" w:rsidR="006E4065" w:rsidRDefault="006E4065"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2.1 protocallservices.com</w:t>
      </w:r>
    </w:p>
    <w:p w14:paraId="7D59D9A2" w14:textId="7AFF15AF" w:rsidR="006E4065" w:rsidRDefault="006E4065" w:rsidP="00381188">
      <w:pPr>
        <w:pBdr>
          <w:top w:val="nil"/>
          <w:left w:val="nil"/>
          <w:bottom w:val="nil"/>
          <w:right w:val="nil"/>
          <w:between w:val="nil"/>
        </w:pBdr>
        <w:rPr>
          <w:rFonts w:ascii="Arial" w:eastAsia="Arial" w:hAnsi="Arial" w:cs="Arial"/>
          <w:b/>
          <w:color w:val="000000"/>
          <w:sz w:val="22"/>
          <w:szCs w:val="22"/>
        </w:rPr>
      </w:pPr>
    </w:p>
    <w:p w14:paraId="26EFC1E7" w14:textId="21F0272A" w:rsidR="006E4065" w:rsidRPr="006E4065" w:rsidRDefault="006E4065" w:rsidP="00381188">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 xml:space="preserve">We may collect Personal Information from customers and prospective customers through sub-pages on our website. Customers may log into our Customer Portal which asks users to authenticate themselves before accessing data in the Portal. Prospective customers may use a plug-in for Calendly to schedule an appointment for a sales call. The information collected is only used in relation to </w:t>
      </w:r>
      <w:r w:rsidR="00542654">
        <w:rPr>
          <w:rFonts w:ascii="Arial" w:eastAsia="Arial" w:hAnsi="Arial" w:cs="Arial"/>
          <w:bCs/>
          <w:color w:val="000000"/>
          <w:sz w:val="22"/>
          <w:szCs w:val="22"/>
        </w:rPr>
        <w:t>provide</w:t>
      </w:r>
      <w:r>
        <w:rPr>
          <w:rFonts w:ascii="Arial" w:eastAsia="Arial" w:hAnsi="Arial" w:cs="Arial"/>
          <w:bCs/>
          <w:color w:val="000000"/>
          <w:sz w:val="22"/>
          <w:szCs w:val="22"/>
        </w:rPr>
        <w:t xml:space="preserve"> the response and information desired by the user.</w:t>
      </w:r>
    </w:p>
    <w:p w14:paraId="30AFE25F"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68C31FF" w14:textId="69C08073"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w:t>
      </w:r>
      <w:r w:rsidR="00BC6991">
        <w:rPr>
          <w:rFonts w:ascii="Arial" w:eastAsia="Arial" w:hAnsi="Arial" w:cs="Arial"/>
          <w:b/>
          <w:color w:val="000000"/>
          <w:sz w:val="22"/>
          <w:szCs w:val="22"/>
        </w:rPr>
        <w:t>2</w:t>
      </w:r>
      <w:r>
        <w:rPr>
          <w:rFonts w:ascii="Arial" w:eastAsia="Arial" w:hAnsi="Arial" w:cs="Arial"/>
          <w:b/>
          <w:color w:val="000000"/>
          <w:sz w:val="22"/>
          <w:szCs w:val="22"/>
        </w:rPr>
        <w:t xml:space="preserve"> WellTrack</w:t>
      </w:r>
      <w:r w:rsidR="00E10023" w:rsidRPr="00E10023">
        <w:rPr>
          <w:rFonts w:ascii="Arial" w:eastAsia="Arial" w:hAnsi="Arial" w:cs="Arial"/>
          <w:color w:val="000000"/>
          <w:sz w:val="22"/>
          <w:szCs w:val="22"/>
        </w:rPr>
        <w:t xml:space="preserve"> </w:t>
      </w:r>
      <w:r w:rsidR="00E10023">
        <w:rPr>
          <w:rFonts w:ascii="Arial" w:eastAsia="Arial" w:hAnsi="Arial" w:cs="Arial"/>
          <w:color w:val="000000"/>
          <w:sz w:val="22"/>
          <w:szCs w:val="22"/>
        </w:rPr>
        <w:t>®</w:t>
      </w:r>
      <w:r>
        <w:rPr>
          <w:rFonts w:ascii="Arial" w:eastAsia="Arial" w:hAnsi="Arial" w:cs="Arial"/>
          <w:b/>
          <w:color w:val="000000"/>
          <w:sz w:val="22"/>
          <w:szCs w:val="22"/>
        </w:rPr>
        <w:t xml:space="preserve"> mobile application and the welltrack.com website:</w:t>
      </w:r>
    </w:p>
    <w:p w14:paraId="2B66FB8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8CC0F22" w14:textId="798DF442"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Two types of information may be collected: Personal Information and Non-Personal Information. At the time of </w:t>
      </w:r>
      <w:r w:rsidR="00E10023">
        <w:rPr>
          <w:rFonts w:ascii="Arial" w:eastAsia="Arial" w:hAnsi="Arial" w:cs="Arial"/>
          <w:color w:val="000000"/>
          <w:sz w:val="22"/>
          <w:szCs w:val="22"/>
        </w:rPr>
        <w:t>collection,</w:t>
      </w:r>
      <w:r>
        <w:rPr>
          <w:rFonts w:ascii="Arial" w:eastAsia="Arial" w:hAnsi="Arial" w:cs="Arial"/>
          <w:color w:val="000000"/>
          <w:sz w:val="22"/>
          <w:szCs w:val="22"/>
        </w:rPr>
        <w:t xml:space="preserve"> we will set out the information that we are collecting and the purposes for which we use it. You may also provide some optional information to us, but it is always your choice </w:t>
      </w:r>
      <w:r w:rsidR="00E10023">
        <w:rPr>
          <w:rFonts w:ascii="Arial" w:eastAsia="Arial" w:hAnsi="Arial" w:cs="Arial"/>
          <w:color w:val="000000"/>
          <w:sz w:val="22"/>
          <w:szCs w:val="22"/>
        </w:rPr>
        <w:t>whether</w:t>
      </w:r>
      <w:r>
        <w:rPr>
          <w:rFonts w:ascii="Arial" w:eastAsia="Arial" w:hAnsi="Arial" w:cs="Arial"/>
          <w:color w:val="000000"/>
          <w:sz w:val="22"/>
          <w:szCs w:val="22"/>
        </w:rPr>
        <w:t xml:space="preserve"> to provide Personal Information.</w:t>
      </w:r>
    </w:p>
    <w:p w14:paraId="376D61D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1576470" w14:textId="55B64B66"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When you register to use WellTrack we require you to provide and basic contact details such as your name and an email address. We may also collect Personal Information through customer support features, information on your use of </w:t>
      </w:r>
      <w:r w:rsidR="00E10023">
        <w:rPr>
          <w:rFonts w:ascii="Arial" w:eastAsia="Arial" w:hAnsi="Arial" w:cs="Arial"/>
          <w:color w:val="000000"/>
          <w:sz w:val="22"/>
          <w:szCs w:val="22"/>
        </w:rPr>
        <w:t>WellTrack</w:t>
      </w:r>
      <w:r w:rsidR="00E10023" w:rsidRPr="00E10023">
        <w:rPr>
          <w:rFonts w:ascii="Arial" w:eastAsia="Arial" w:hAnsi="Arial" w:cs="Arial"/>
          <w:color w:val="000000"/>
          <w:sz w:val="22"/>
          <w:szCs w:val="22"/>
        </w:rPr>
        <w:t xml:space="preserve"> </w:t>
      </w:r>
      <w:r w:rsidR="00E10023">
        <w:rPr>
          <w:rFonts w:ascii="Arial" w:eastAsia="Arial" w:hAnsi="Arial" w:cs="Arial"/>
          <w:color w:val="000000"/>
          <w:sz w:val="22"/>
          <w:szCs w:val="22"/>
        </w:rPr>
        <w:t xml:space="preserve">® </w:t>
      </w:r>
      <w:r>
        <w:rPr>
          <w:rFonts w:ascii="Arial" w:eastAsia="Arial" w:hAnsi="Arial" w:cs="Arial"/>
          <w:color w:val="000000"/>
          <w:sz w:val="22"/>
          <w:szCs w:val="22"/>
        </w:rPr>
        <w:t>and information through surveys if you choose to participate in the same.</w:t>
      </w:r>
    </w:p>
    <w:p w14:paraId="10B4C71A"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246DC95" w14:textId="707A97D2"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t>
      </w:r>
      <w:r w:rsidR="00E10023">
        <w:rPr>
          <w:rFonts w:ascii="Arial" w:eastAsia="Arial" w:hAnsi="Arial" w:cs="Arial"/>
          <w:color w:val="000000"/>
          <w:sz w:val="22"/>
          <w:szCs w:val="22"/>
        </w:rPr>
        <w:t>Notice of Privacy Practices</w:t>
      </w:r>
      <w:r>
        <w:rPr>
          <w:rFonts w:ascii="Arial" w:eastAsia="Arial" w:hAnsi="Arial" w:cs="Arial"/>
          <w:color w:val="000000"/>
          <w:sz w:val="22"/>
          <w:szCs w:val="22"/>
        </w:rPr>
        <w:t xml:space="preserve"> does not restrict our use of Non-Personal Information.</w:t>
      </w:r>
    </w:p>
    <w:p w14:paraId="7388FE9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99B7009" w14:textId="423A5C3A"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Non-Personal Information is collected or derived by us </w:t>
      </w:r>
      <w:proofErr w:type="gramStart"/>
      <w:r>
        <w:rPr>
          <w:rFonts w:ascii="Arial" w:eastAsia="Arial" w:hAnsi="Arial" w:cs="Arial"/>
          <w:color w:val="000000"/>
          <w:sz w:val="22"/>
          <w:szCs w:val="22"/>
        </w:rPr>
        <w:t>in the course of</w:t>
      </w:r>
      <w:proofErr w:type="gramEnd"/>
      <w:r>
        <w:rPr>
          <w:rFonts w:ascii="Arial" w:eastAsia="Arial" w:hAnsi="Arial" w:cs="Arial"/>
          <w:color w:val="000000"/>
          <w:sz w:val="22"/>
          <w:szCs w:val="22"/>
        </w:rPr>
        <w:t xml:space="preserve"> operating WellTrack</w:t>
      </w:r>
      <w:r w:rsidR="00E10023" w:rsidRPr="00E10023">
        <w:rPr>
          <w:rFonts w:ascii="Arial" w:eastAsia="Arial" w:hAnsi="Arial" w:cs="Arial"/>
          <w:color w:val="000000"/>
          <w:sz w:val="22"/>
          <w:szCs w:val="22"/>
        </w:rPr>
        <w:t xml:space="preserve"> </w:t>
      </w:r>
      <w:r w:rsidR="00E10023">
        <w:rPr>
          <w:rFonts w:ascii="Arial" w:eastAsia="Arial" w:hAnsi="Arial" w:cs="Arial"/>
          <w:color w:val="000000"/>
          <w:sz w:val="22"/>
          <w:szCs w:val="22"/>
        </w:rPr>
        <w:t>®</w:t>
      </w:r>
      <w:r>
        <w:rPr>
          <w:rFonts w:ascii="Arial" w:eastAsia="Arial" w:hAnsi="Arial" w:cs="Arial"/>
          <w:color w:val="000000"/>
          <w:sz w:val="22"/>
          <w:szCs w:val="22"/>
        </w:rPr>
        <w:t xml:space="preserve">. For example, our web servers may automatically collect Non- Personal Information which is provided through your browser or stored on a Cookie when you visit the Website. </w:t>
      </w:r>
    </w:p>
    <w:p w14:paraId="06D6E2B1"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B25F099" w14:textId="3F4CAD7B"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ProtoCall’s WellTrack</w:t>
      </w:r>
      <w:sdt>
        <w:sdtPr>
          <w:tag w:val="goog_rdk_774"/>
          <w:id w:val="-354046699"/>
        </w:sdtPr>
        <w:sdtEndPr/>
        <w:sdtContent>
          <w:r>
            <w:rPr>
              <w:rFonts w:ascii="Arial" w:eastAsia="Arial" w:hAnsi="Arial" w:cs="Arial"/>
              <w:color w:val="000000"/>
              <w:sz w:val="22"/>
              <w:szCs w:val="22"/>
            </w:rPr>
            <w:t xml:space="preserve">® </w:t>
          </w:r>
        </w:sdtContent>
      </w:sdt>
      <w:r>
        <w:rPr>
          <w:rFonts w:ascii="Arial" w:eastAsia="Arial" w:hAnsi="Arial" w:cs="Arial"/>
          <w:color w:val="000000"/>
          <w:sz w:val="22"/>
          <w:szCs w:val="22"/>
        </w:rPr>
        <w:t xml:space="preserve"> application uses cookies to help it compile aggregate statistics about usage of this Website, such as how many users visit the Website, how long users spend viewing the Website, and what pages are viewed most often. This information is used to improve the content of the Website. You can set your browser to notify you when you are sent a cookie. This gives you the chance to decide </w:t>
      </w:r>
      <w:r w:rsidR="00E10023">
        <w:rPr>
          <w:rFonts w:ascii="Arial" w:eastAsia="Arial" w:hAnsi="Arial" w:cs="Arial"/>
          <w:color w:val="000000"/>
          <w:sz w:val="22"/>
          <w:szCs w:val="22"/>
        </w:rPr>
        <w:t>whether</w:t>
      </w:r>
      <w:r>
        <w:rPr>
          <w:rFonts w:ascii="Arial" w:eastAsia="Arial" w:hAnsi="Arial" w:cs="Arial"/>
          <w:color w:val="000000"/>
          <w:sz w:val="22"/>
          <w:szCs w:val="22"/>
        </w:rPr>
        <w:t xml:space="preserve"> to accept it. If you disable cookies however, you may not be able to take advantage of all the features of this Website or our </w:t>
      </w:r>
      <w:r w:rsidR="00E10023">
        <w:rPr>
          <w:rFonts w:ascii="Arial" w:eastAsia="Arial" w:hAnsi="Arial" w:cs="Arial"/>
          <w:color w:val="000000"/>
          <w:sz w:val="22"/>
          <w:szCs w:val="22"/>
        </w:rPr>
        <w:t>mobile app</w:t>
      </w:r>
      <w:r>
        <w:rPr>
          <w:rFonts w:ascii="Arial" w:eastAsia="Arial" w:hAnsi="Arial" w:cs="Arial"/>
          <w:color w:val="000000"/>
          <w:sz w:val="22"/>
          <w:szCs w:val="22"/>
        </w:rPr>
        <w:t xml:space="preserve"> more generally.</w:t>
      </w:r>
    </w:p>
    <w:p w14:paraId="498BE391"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6A5FE2E"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914EFA4" w14:textId="34A2EF3B"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w:t>
      </w:r>
      <w:r w:rsidR="00BC6991">
        <w:rPr>
          <w:rFonts w:ascii="Arial" w:eastAsia="Arial" w:hAnsi="Arial" w:cs="Arial"/>
          <w:b/>
          <w:color w:val="000000"/>
          <w:sz w:val="22"/>
          <w:szCs w:val="22"/>
        </w:rPr>
        <w:t>3</w:t>
      </w:r>
      <w:r>
        <w:rPr>
          <w:rFonts w:ascii="Arial" w:eastAsia="Arial" w:hAnsi="Arial" w:cs="Arial"/>
          <w:b/>
          <w:color w:val="000000"/>
          <w:sz w:val="22"/>
          <w:szCs w:val="22"/>
        </w:rPr>
        <w:t xml:space="preserve"> The Shrink Space website (theshrinkspace.com)</w:t>
      </w:r>
    </w:p>
    <w:p w14:paraId="333A6AFA"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326D129" w14:textId="6C88C9EE"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When you access The Shrink Space website, we may ask you to voluntarily provide us certain information.</w:t>
      </w:r>
    </w:p>
    <w:p w14:paraId="6332F1A7"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46D72C1" w14:textId="5ADE97ED"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Student/Patient Users: We collect information to create your account and identify services, including: (1) Contact data (such as your e-mail address and phone number); (2) demographic data (such as your gender, your date of birth and your zip code); (3) insurance carrier information (4) notifications to your school counseling center (5) other identifying information that you voluntarily choose to provide to us, including without limitation unique identifiers such as passwords, and information in emails, letters, or other communications that you send to us.</w:t>
      </w:r>
    </w:p>
    <w:p w14:paraId="65D81CD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ED7764B" w14:textId="128EE6DC"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university and other professional users: We collect information that will be used to create your profile in the directory, such as name, address, email address, as well as such professional information as your qualifications, photographs you may upload, certifications, the demographic region in which you practice, and your fields of specialty. We collect additional information for our records that may not be displayed as part of your directory profile but is necessary to check the information you provide.</w:t>
      </w:r>
    </w:p>
    <w:p w14:paraId="1AE1DD5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5F4E7A9"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collect this information when you use the website to perform certain tasks, such as:</w:t>
      </w:r>
    </w:p>
    <w:p w14:paraId="7F6819CE"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7B2E4C0"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When you send an email to us (such as your name and e-mail address)</w:t>
      </w:r>
    </w:p>
    <w:p w14:paraId="04FE8FC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4DE08E7"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When you send an email to a professional listed in one of the professional directories (such as your name and email address)</w:t>
      </w:r>
    </w:p>
    <w:p w14:paraId="4508505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AFE41CA"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 When you register to be listed in our directories</w:t>
      </w:r>
    </w:p>
    <w:p w14:paraId="372EC0B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7A420B2"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 When you open an email communication from us in your email program, we may use a software technology called “web beacons”.</w:t>
      </w:r>
    </w:p>
    <w:p w14:paraId="0E871BF1"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047A6C4" w14:textId="0F3B3A4D"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e) Information We Collect Automatically:</w:t>
      </w:r>
    </w:p>
    <w:p w14:paraId="6E385BD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7D5B294"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also automatically collect certain data when you use the Services, such as (1) IP address; (2) domain server; (3) type of device(s) used to access the Services; (4) web browser(s) used to access the Services; (5) referring webpage or other source through which you accessed the Services; (6) geolocation information, with your consent in order to help identify professionals in your area; and (7) other statistics and information associated with the interaction between your browser or device and the Services (collectively “Traffic Data”). We may combine this information with other information that we have collected about you, including, where applicable, your name and other personal information.</w:t>
      </w:r>
    </w:p>
    <w:p w14:paraId="2C30978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72DC557"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1F8999C" w14:textId="3D7E62D9"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2.4 New Mexico Crisis and Access Line website (nmcrisisline.com)</w:t>
      </w:r>
    </w:p>
    <w:p w14:paraId="4E2A9A57" w14:textId="536FEA80" w:rsidR="00C54392" w:rsidRDefault="00C54392" w:rsidP="00381188">
      <w:pPr>
        <w:pBdr>
          <w:top w:val="nil"/>
          <w:left w:val="nil"/>
          <w:bottom w:val="nil"/>
          <w:right w:val="nil"/>
          <w:between w:val="nil"/>
        </w:pBdr>
        <w:rPr>
          <w:rFonts w:ascii="Arial" w:eastAsia="Arial" w:hAnsi="Arial" w:cs="Arial"/>
          <w:b/>
          <w:color w:val="000000"/>
          <w:sz w:val="22"/>
          <w:szCs w:val="22"/>
        </w:rPr>
      </w:pPr>
    </w:p>
    <w:p w14:paraId="078403C0" w14:textId="49DC9180" w:rsidR="00C54392" w:rsidRPr="003814AC" w:rsidRDefault="003814AC" w:rsidP="00381188">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The New Mexico Crisis and Access Line (NMCAL) website is used</w:t>
      </w:r>
      <w:r w:rsidR="00542654">
        <w:rPr>
          <w:rFonts w:ascii="Arial" w:eastAsia="Arial" w:hAnsi="Arial" w:cs="Arial"/>
          <w:bCs/>
          <w:color w:val="000000"/>
          <w:sz w:val="22"/>
          <w:szCs w:val="22"/>
        </w:rPr>
        <w:t xml:space="preserve"> to provide New Mexicans with information and resources for accessing behavioral health-related support. Users may submit an order for promotional materials using a Google Form plug-in embedded on the site. The Form requires entry of</w:t>
      </w:r>
      <w:r w:rsidR="009972FE">
        <w:rPr>
          <w:rFonts w:ascii="Arial" w:eastAsia="Arial" w:hAnsi="Arial" w:cs="Arial"/>
          <w:bCs/>
          <w:color w:val="000000"/>
          <w:sz w:val="22"/>
          <w:szCs w:val="22"/>
        </w:rPr>
        <w:t xml:space="preserve"> your</w:t>
      </w:r>
      <w:r w:rsidR="00542654">
        <w:rPr>
          <w:rFonts w:ascii="Arial" w:eastAsia="Arial" w:hAnsi="Arial" w:cs="Arial"/>
          <w:bCs/>
          <w:color w:val="000000"/>
          <w:sz w:val="22"/>
          <w:szCs w:val="22"/>
        </w:rPr>
        <w:t xml:space="preserve"> Personal Information needed to fulfill the order. Users may also sign up for our Newsletter by entering their email address. Personal Information will only be used for the purposes of fulfilling your requests for materials and/or to be added to our Newsletter.</w:t>
      </w:r>
    </w:p>
    <w:p w14:paraId="39D77FCE" w14:textId="77777777" w:rsidR="00C54392" w:rsidRDefault="00C54392" w:rsidP="00381188">
      <w:pPr>
        <w:pBdr>
          <w:top w:val="nil"/>
          <w:left w:val="nil"/>
          <w:bottom w:val="nil"/>
          <w:right w:val="nil"/>
          <w:between w:val="nil"/>
        </w:pBdr>
        <w:rPr>
          <w:rFonts w:ascii="Arial" w:eastAsia="Arial" w:hAnsi="Arial" w:cs="Arial"/>
          <w:b/>
          <w:color w:val="000000"/>
          <w:sz w:val="22"/>
          <w:szCs w:val="22"/>
        </w:rPr>
      </w:pPr>
    </w:p>
    <w:p w14:paraId="038796E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3B4B2ED" w14:textId="69281D53"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 How Information is Used, Stored</w:t>
      </w:r>
      <w:r w:rsidR="00D637FF">
        <w:rPr>
          <w:rFonts w:ascii="Arial" w:eastAsia="Arial" w:hAnsi="Arial" w:cs="Arial"/>
          <w:b/>
          <w:color w:val="000000"/>
          <w:sz w:val="22"/>
          <w:szCs w:val="22"/>
        </w:rPr>
        <w:t>,</w:t>
      </w:r>
      <w:r>
        <w:rPr>
          <w:rFonts w:ascii="Arial" w:eastAsia="Arial" w:hAnsi="Arial" w:cs="Arial"/>
          <w:b/>
          <w:color w:val="000000"/>
          <w:sz w:val="22"/>
          <w:szCs w:val="22"/>
        </w:rPr>
        <w:t xml:space="preserve"> and Changed</w:t>
      </w:r>
    </w:p>
    <w:p w14:paraId="39A66D9C" w14:textId="40C7BBD5" w:rsidR="009972FE" w:rsidRDefault="009972FE" w:rsidP="00381188">
      <w:pPr>
        <w:pBdr>
          <w:top w:val="nil"/>
          <w:left w:val="nil"/>
          <w:bottom w:val="nil"/>
          <w:right w:val="nil"/>
          <w:between w:val="nil"/>
        </w:pBdr>
        <w:rPr>
          <w:rFonts w:ascii="Arial" w:eastAsia="Arial" w:hAnsi="Arial" w:cs="Arial"/>
          <w:b/>
          <w:color w:val="000000"/>
          <w:sz w:val="22"/>
          <w:szCs w:val="22"/>
        </w:rPr>
      </w:pPr>
    </w:p>
    <w:p w14:paraId="497DC321" w14:textId="2F342739" w:rsidR="009972FE" w:rsidRDefault="009972FE"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3.1 protocallservices.com</w:t>
      </w:r>
    </w:p>
    <w:p w14:paraId="7ED18C19" w14:textId="47F8857B" w:rsidR="009972FE" w:rsidRDefault="009972FE" w:rsidP="00381188">
      <w:pPr>
        <w:pBdr>
          <w:top w:val="nil"/>
          <w:left w:val="nil"/>
          <w:bottom w:val="nil"/>
          <w:right w:val="nil"/>
          <w:between w:val="nil"/>
        </w:pBdr>
        <w:rPr>
          <w:rFonts w:ascii="Arial" w:eastAsia="Arial" w:hAnsi="Arial" w:cs="Arial"/>
          <w:b/>
          <w:color w:val="000000"/>
          <w:sz w:val="22"/>
          <w:szCs w:val="22"/>
        </w:rPr>
      </w:pPr>
    </w:p>
    <w:p w14:paraId="533E9ADB" w14:textId="77777777" w:rsidR="001B48BC" w:rsidRDefault="009972FE" w:rsidP="00381188">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 xml:space="preserve">Personal Information you provide </w:t>
      </w:r>
      <w:proofErr w:type="gramStart"/>
      <w:r>
        <w:rPr>
          <w:rFonts w:ascii="Arial" w:eastAsia="Arial" w:hAnsi="Arial" w:cs="Arial"/>
          <w:bCs/>
          <w:color w:val="000000"/>
          <w:sz w:val="22"/>
          <w:szCs w:val="22"/>
        </w:rPr>
        <w:t>in order to</w:t>
      </w:r>
      <w:proofErr w:type="gramEnd"/>
      <w:r>
        <w:rPr>
          <w:rFonts w:ascii="Arial" w:eastAsia="Arial" w:hAnsi="Arial" w:cs="Arial"/>
          <w:bCs/>
          <w:color w:val="000000"/>
          <w:sz w:val="22"/>
          <w:szCs w:val="22"/>
        </w:rPr>
        <w:t xml:space="preserve"> access our Customer Portal page is used to authenticate you as an approved user to access sensitive and protected content. ProtoCall stores this information in our administrative module of our Portal </w:t>
      </w:r>
      <w:proofErr w:type="gramStart"/>
      <w:r>
        <w:rPr>
          <w:rFonts w:ascii="Arial" w:eastAsia="Arial" w:hAnsi="Arial" w:cs="Arial"/>
          <w:bCs/>
          <w:color w:val="000000"/>
          <w:sz w:val="22"/>
          <w:szCs w:val="22"/>
        </w:rPr>
        <w:t>in order to</w:t>
      </w:r>
      <w:proofErr w:type="gramEnd"/>
      <w:r>
        <w:rPr>
          <w:rFonts w:ascii="Arial" w:eastAsia="Arial" w:hAnsi="Arial" w:cs="Arial"/>
          <w:bCs/>
          <w:color w:val="000000"/>
          <w:sz w:val="22"/>
          <w:szCs w:val="22"/>
        </w:rPr>
        <w:t xml:space="preserve"> authenticate users and assist customers with adding and terminating approved users. </w:t>
      </w:r>
    </w:p>
    <w:p w14:paraId="3D723245" w14:textId="77777777" w:rsidR="001B48BC" w:rsidRDefault="001B48BC" w:rsidP="00381188">
      <w:pPr>
        <w:pBdr>
          <w:top w:val="nil"/>
          <w:left w:val="nil"/>
          <w:bottom w:val="nil"/>
          <w:right w:val="nil"/>
          <w:between w:val="nil"/>
        </w:pBdr>
        <w:rPr>
          <w:rFonts w:ascii="Arial" w:eastAsia="Arial" w:hAnsi="Arial" w:cs="Arial"/>
          <w:bCs/>
          <w:color w:val="000000"/>
          <w:sz w:val="22"/>
          <w:szCs w:val="22"/>
        </w:rPr>
      </w:pPr>
    </w:p>
    <w:p w14:paraId="15316BCA" w14:textId="46D60048" w:rsidR="001B48BC" w:rsidRDefault="001B48BC" w:rsidP="001B48BC">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3.1.a. Outside Parties and Sites</w:t>
      </w:r>
    </w:p>
    <w:p w14:paraId="3C5B49F7" w14:textId="77777777" w:rsidR="001B48BC" w:rsidRDefault="001B48BC" w:rsidP="00381188">
      <w:pPr>
        <w:pBdr>
          <w:top w:val="nil"/>
          <w:left w:val="nil"/>
          <w:bottom w:val="nil"/>
          <w:right w:val="nil"/>
          <w:between w:val="nil"/>
        </w:pBdr>
        <w:rPr>
          <w:rFonts w:ascii="Arial" w:eastAsia="Arial" w:hAnsi="Arial" w:cs="Arial"/>
          <w:bCs/>
          <w:color w:val="000000"/>
          <w:sz w:val="22"/>
          <w:szCs w:val="22"/>
        </w:rPr>
      </w:pPr>
    </w:p>
    <w:p w14:paraId="242596D4" w14:textId="4E9AFE8F" w:rsidR="009972FE" w:rsidRDefault="009972FE" w:rsidP="00381188">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Personal Information collected through the Calendly plug in is used to create a calendar event in</w:t>
      </w:r>
      <w:r w:rsidR="005E2588">
        <w:rPr>
          <w:rFonts w:ascii="Arial" w:eastAsia="Arial" w:hAnsi="Arial" w:cs="Arial"/>
          <w:bCs/>
          <w:color w:val="000000"/>
          <w:sz w:val="22"/>
          <w:szCs w:val="22"/>
        </w:rPr>
        <w:t xml:space="preserve"> ProtoCall’s sales team’s calendars. You may modify or request a change to your Calendly content by emailing </w:t>
      </w:r>
      <w:hyperlink r:id="rId8" w:history="1">
        <w:r w:rsidR="001B48BC" w:rsidRPr="00A87CBD">
          <w:rPr>
            <w:rStyle w:val="Hyperlink"/>
            <w:rFonts w:ascii="Arial" w:eastAsia="Arial" w:hAnsi="Arial" w:cs="Arial"/>
            <w:bCs/>
            <w:sz w:val="22"/>
            <w:szCs w:val="22"/>
          </w:rPr>
          <w:t>info@protocallservices.com</w:t>
        </w:r>
      </w:hyperlink>
      <w:r w:rsidR="005E2588">
        <w:rPr>
          <w:rFonts w:ascii="Arial" w:eastAsia="Arial" w:hAnsi="Arial" w:cs="Arial"/>
          <w:bCs/>
          <w:color w:val="000000"/>
          <w:sz w:val="22"/>
          <w:szCs w:val="22"/>
        </w:rPr>
        <w:t>.</w:t>
      </w:r>
    </w:p>
    <w:p w14:paraId="0E8EA6F8" w14:textId="4C2E4FF2" w:rsidR="001B48BC" w:rsidRDefault="001B48BC" w:rsidP="00381188">
      <w:pPr>
        <w:pBdr>
          <w:top w:val="nil"/>
          <w:left w:val="nil"/>
          <w:bottom w:val="nil"/>
          <w:right w:val="nil"/>
          <w:between w:val="nil"/>
        </w:pBdr>
        <w:rPr>
          <w:rFonts w:ascii="Arial" w:eastAsia="Arial" w:hAnsi="Arial" w:cs="Arial"/>
          <w:bCs/>
          <w:color w:val="000000"/>
          <w:sz w:val="22"/>
          <w:szCs w:val="22"/>
        </w:rPr>
      </w:pPr>
    </w:p>
    <w:p w14:paraId="27BDD759" w14:textId="09EFCF30" w:rsidR="001B48BC" w:rsidRPr="001B48BC" w:rsidRDefault="001B48BC" w:rsidP="00381188">
      <w:pPr>
        <w:pBdr>
          <w:top w:val="nil"/>
          <w:left w:val="nil"/>
          <w:bottom w:val="nil"/>
          <w:right w:val="nil"/>
          <w:between w:val="nil"/>
        </w:pBdr>
        <w:rPr>
          <w:rFonts w:ascii="Arial" w:eastAsia="Arial" w:hAnsi="Arial" w:cs="Arial"/>
          <w:b/>
          <w:color w:val="000000"/>
          <w:sz w:val="22"/>
          <w:szCs w:val="22"/>
        </w:rPr>
      </w:pPr>
      <w:r w:rsidRPr="001B48BC">
        <w:rPr>
          <w:rFonts w:ascii="Arial" w:eastAsia="Arial" w:hAnsi="Arial" w:cs="Arial"/>
          <w:b/>
          <w:color w:val="000000"/>
          <w:sz w:val="22"/>
          <w:szCs w:val="22"/>
        </w:rPr>
        <w:t>3.1.b. Security</w:t>
      </w:r>
    </w:p>
    <w:p w14:paraId="4FEC2DA4" w14:textId="329FD82D" w:rsidR="001B48BC" w:rsidRDefault="001B48BC" w:rsidP="00381188">
      <w:pPr>
        <w:pBdr>
          <w:top w:val="nil"/>
          <w:left w:val="nil"/>
          <w:bottom w:val="nil"/>
          <w:right w:val="nil"/>
          <w:between w:val="nil"/>
        </w:pBdr>
        <w:rPr>
          <w:rFonts w:ascii="Arial" w:eastAsia="Arial" w:hAnsi="Arial" w:cs="Arial"/>
          <w:bCs/>
          <w:color w:val="000000"/>
          <w:sz w:val="22"/>
          <w:szCs w:val="22"/>
        </w:rPr>
      </w:pPr>
    </w:p>
    <w:p w14:paraId="42C95DF9" w14:textId="77777777" w:rsidR="001B48BC" w:rsidRDefault="001B48BC" w:rsidP="001B48B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ProtoCall Services Inc. is committed to ensuring that your identifiable and non-identifiable personal information is secure. We have put in place suitable physical, </w:t>
      </w:r>
      <w:proofErr w:type="gramStart"/>
      <w:r>
        <w:rPr>
          <w:rFonts w:ascii="Arial" w:eastAsia="Arial" w:hAnsi="Arial" w:cs="Arial"/>
          <w:color w:val="000000"/>
          <w:sz w:val="22"/>
          <w:szCs w:val="22"/>
        </w:rPr>
        <w:t>electronic</w:t>
      </w:r>
      <w:proofErr w:type="gramEnd"/>
      <w:r>
        <w:rPr>
          <w:rFonts w:ascii="Arial" w:eastAsia="Arial" w:hAnsi="Arial" w:cs="Arial"/>
          <w:color w:val="000000"/>
          <w:sz w:val="22"/>
          <w:szCs w:val="22"/>
        </w:rPr>
        <w:t xml:space="preserve"> and managerial procedures to prevent unauthorized access, modification, disclosure, or loss of your identifiable personal information. In addition, the third parties that also collect information, like Google, also have security measures in place which you may learn about in their own privacy policy statements.  However, we cannot assure your identifiable and non-identifiable personal information will never be disclosed in a nature that conflicts with this Notice of Privacy Practices. Additionally, we are not responsible for any breach of security or actions undertaken by any third parties that receive the information, nor for any malicious hacking attempts.</w:t>
      </w:r>
    </w:p>
    <w:p w14:paraId="393509E5" w14:textId="77777777" w:rsidR="001B48BC" w:rsidRPr="009972FE" w:rsidRDefault="001B48BC" w:rsidP="00381188">
      <w:pPr>
        <w:pBdr>
          <w:top w:val="nil"/>
          <w:left w:val="nil"/>
          <w:bottom w:val="nil"/>
          <w:right w:val="nil"/>
          <w:between w:val="nil"/>
        </w:pBdr>
        <w:rPr>
          <w:rFonts w:ascii="Arial" w:eastAsia="Arial" w:hAnsi="Arial" w:cs="Arial"/>
          <w:bCs/>
          <w:color w:val="000000"/>
          <w:sz w:val="22"/>
          <w:szCs w:val="22"/>
        </w:rPr>
      </w:pPr>
    </w:p>
    <w:p w14:paraId="4640D88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0BEC5B9" w14:textId="6CC185C2"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3.</w:t>
      </w:r>
      <w:r w:rsidR="00AE001D">
        <w:rPr>
          <w:rFonts w:ascii="Arial" w:eastAsia="Arial" w:hAnsi="Arial" w:cs="Arial"/>
          <w:b/>
          <w:color w:val="000000"/>
          <w:sz w:val="22"/>
          <w:szCs w:val="22"/>
        </w:rPr>
        <w:t>2</w:t>
      </w:r>
      <w:r>
        <w:rPr>
          <w:rFonts w:ascii="Arial" w:eastAsia="Arial" w:hAnsi="Arial" w:cs="Arial"/>
          <w:b/>
          <w:color w:val="000000"/>
          <w:sz w:val="22"/>
          <w:szCs w:val="22"/>
        </w:rPr>
        <w:t xml:space="preserve"> WellTrack mobile application and website</w:t>
      </w:r>
    </w:p>
    <w:p w14:paraId="71B42385"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6C392F0" w14:textId="3BB79873"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WellTrack mobile application and/or website collects Personal Information for the purposes of contacting and corresponding with you, </w:t>
      </w:r>
      <w:r w:rsidR="005E2588">
        <w:rPr>
          <w:rFonts w:ascii="Arial" w:eastAsia="Arial" w:hAnsi="Arial" w:cs="Arial"/>
          <w:color w:val="000000"/>
          <w:sz w:val="22"/>
          <w:szCs w:val="22"/>
        </w:rPr>
        <w:t>facilitating,</w:t>
      </w:r>
      <w:r>
        <w:rPr>
          <w:rFonts w:ascii="Arial" w:eastAsia="Arial" w:hAnsi="Arial" w:cs="Arial"/>
          <w:color w:val="000000"/>
          <w:sz w:val="22"/>
          <w:szCs w:val="22"/>
        </w:rPr>
        <w:t xml:space="preserve"> and enhancing your use of </w:t>
      </w:r>
      <w:r w:rsidR="005E2588">
        <w:rPr>
          <w:rFonts w:ascii="Arial" w:eastAsia="Arial" w:hAnsi="Arial" w:cs="Arial"/>
          <w:color w:val="000000"/>
          <w:sz w:val="22"/>
          <w:szCs w:val="22"/>
        </w:rPr>
        <w:t>WellTrack</w:t>
      </w:r>
      <w:r>
        <w:rPr>
          <w:rFonts w:ascii="Arial" w:eastAsia="Arial" w:hAnsi="Arial" w:cs="Arial"/>
          <w:color w:val="000000"/>
          <w:sz w:val="22"/>
          <w:szCs w:val="22"/>
        </w:rPr>
        <w:t xml:space="preserve">, understanding your </w:t>
      </w:r>
      <w:proofErr w:type="gramStart"/>
      <w:r>
        <w:rPr>
          <w:rFonts w:ascii="Arial" w:eastAsia="Arial" w:hAnsi="Arial" w:cs="Arial"/>
          <w:color w:val="000000"/>
          <w:sz w:val="22"/>
          <w:szCs w:val="22"/>
        </w:rPr>
        <w:t>needs</w:t>
      </w:r>
      <w:proofErr w:type="gramEnd"/>
      <w:r>
        <w:rPr>
          <w:rFonts w:ascii="Arial" w:eastAsia="Arial" w:hAnsi="Arial" w:cs="Arial"/>
          <w:color w:val="000000"/>
          <w:sz w:val="22"/>
          <w:szCs w:val="22"/>
        </w:rPr>
        <w:t xml:space="preserve"> and developing and improving our products and services and in order to meet legal and regulatory requirements. </w:t>
      </w:r>
    </w:p>
    <w:p w14:paraId="37E8D123"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9ABFE48" w14:textId="34D2F43B"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w:t>
      </w:r>
      <w:proofErr w:type="spellStart"/>
      <w:r>
        <w:rPr>
          <w:rFonts w:ascii="Arial" w:eastAsia="Arial" w:hAnsi="Arial" w:cs="Arial"/>
          <w:b/>
          <w:color w:val="000000"/>
          <w:sz w:val="22"/>
          <w:szCs w:val="22"/>
        </w:rPr>
        <w:t>a</w:t>
      </w:r>
      <w:proofErr w:type="spellEnd"/>
      <w:r>
        <w:rPr>
          <w:rFonts w:ascii="Arial" w:eastAsia="Arial" w:hAnsi="Arial" w:cs="Arial"/>
          <w:b/>
          <w:color w:val="000000"/>
          <w:sz w:val="22"/>
          <w:szCs w:val="22"/>
        </w:rPr>
        <w:t xml:space="preserve"> Additional Privacy Protections for Minors.</w:t>
      </w:r>
    </w:p>
    <w:p w14:paraId="564716CD" w14:textId="04202FF3"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recognize that children, including young teens, may not be able to make informed choices about Personal Information requested online. ProtoCall’s WellTrack application does not solicit or collect Personal Information targeted at minors and does not permit use of </w:t>
      </w:r>
      <w:r w:rsidR="005E2588">
        <w:rPr>
          <w:rFonts w:ascii="Arial" w:eastAsia="Arial" w:hAnsi="Arial" w:cs="Arial"/>
          <w:color w:val="000000"/>
          <w:sz w:val="22"/>
          <w:szCs w:val="22"/>
        </w:rPr>
        <w:t>WellTrack</w:t>
      </w:r>
      <w:r>
        <w:rPr>
          <w:rFonts w:ascii="Arial" w:eastAsia="Arial" w:hAnsi="Arial" w:cs="Arial"/>
          <w:color w:val="000000"/>
          <w:sz w:val="22"/>
          <w:szCs w:val="22"/>
        </w:rPr>
        <w:t xml:space="preserve"> unless you are an adult or have parental authorization to sign up for and use </w:t>
      </w:r>
      <w:r w:rsidR="005E2588">
        <w:rPr>
          <w:rFonts w:ascii="Arial" w:eastAsia="Arial" w:hAnsi="Arial" w:cs="Arial"/>
          <w:color w:val="000000"/>
          <w:sz w:val="22"/>
          <w:szCs w:val="22"/>
        </w:rPr>
        <w:t>WellTrack</w:t>
      </w:r>
      <w:r>
        <w:rPr>
          <w:rFonts w:ascii="Arial" w:eastAsia="Arial" w:hAnsi="Arial" w:cs="Arial"/>
          <w:color w:val="000000"/>
          <w:sz w:val="22"/>
          <w:szCs w:val="22"/>
        </w:rPr>
        <w:t xml:space="preserve"> with adult supervision.</w:t>
      </w:r>
    </w:p>
    <w:p w14:paraId="0042A00D"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702C394" w14:textId="6BB12ADF"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.b. Disclosures and Transfers</w:t>
      </w:r>
    </w:p>
    <w:p w14:paraId="6015C8BA" w14:textId="1213D4F3"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have put in place contractual and other organizational safeguards to ensure a proper level of protection of your Personal Information. In addition to those measures, we will not disclose or transfer your Personal Information to third parties without your permission, except as specified in this </w:t>
      </w:r>
      <w:r w:rsidR="001636EA">
        <w:rPr>
          <w:rFonts w:ascii="Arial" w:eastAsia="Arial" w:hAnsi="Arial" w:cs="Arial"/>
          <w:color w:val="000000"/>
          <w:sz w:val="22"/>
          <w:szCs w:val="22"/>
        </w:rPr>
        <w:t>Notice of Privacy Practices</w:t>
      </w:r>
      <w:r>
        <w:rPr>
          <w:rFonts w:ascii="Arial" w:eastAsia="Arial" w:hAnsi="Arial" w:cs="Arial"/>
          <w:color w:val="000000"/>
          <w:sz w:val="22"/>
          <w:szCs w:val="22"/>
        </w:rPr>
        <w:t xml:space="preserve">. As at the date of this </w:t>
      </w:r>
      <w:r w:rsidR="001636EA">
        <w:rPr>
          <w:rFonts w:ascii="Arial" w:eastAsia="Arial" w:hAnsi="Arial" w:cs="Arial"/>
          <w:color w:val="000000"/>
          <w:sz w:val="22"/>
          <w:szCs w:val="22"/>
        </w:rPr>
        <w:t>Notice of Privacy Practices</w:t>
      </w:r>
      <w:r>
        <w:rPr>
          <w:rFonts w:ascii="Arial" w:eastAsia="Arial" w:hAnsi="Arial" w:cs="Arial"/>
          <w:color w:val="000000"/>
          <w:sz w:val="22"/>
          <w:szCs w:val="22"/>
        </w:rPr>
        <w:t>, we do not share Personal Information about you with any third parties.</w:t>
      </w:r>
    </w:p>
    <w:p w14:paraId="1A8AB195" w14:textId="77777777" w:rsidR="00C54392" w:rsidRDefault="00C54392" w:rsidP="00381188">
      <w:pPr>
        <w:pBdr>
          <w:top w:val="nil"/>
          <w:left w:val="nil"/>
          <w:bottom w:val="nil"/>
          <w:right w:val="nil"/>
          <w:between w:val="nil"/>
        </w:pBdr>
        <w:rPr>
          <w:rFonts w:ascii="Arial" w:eastAsia="Arial" w:hAnsi="Arial" w:cs="Arial"/>
          <w:color w:val="000000"/>
          <w:sz w:val="22"/>
          <w:szCs w:val="22"/>
        </w:rPr>
      </w:pPr>
    </w:p>
    <w:p w14:paraId="3EC2661D" w14:textId="02AEA3A1"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From time to </w:t>
      </w:r>
      <w:r w:rsidR="001636EA">
        <w:rPr>
          <w:rFonts w:ascii="Arial" w:eastAsia="Arial" w:hAnsi="Arial" w:cs="Arial"/>
          <w:color w:val="000000"/>
          <w:sz w:val="22"/>
          <w:szCs w:val="22"/>
        </w:rPr>
        <w:t>time,</w:t>
      </w:r>
      <w:r>
        <w:rPr>
          <w:rFonts w:ascii="Arial" w:eastAsia="Arial" w:hAnsi="Arial" w:cs="Arial"/>
          <w:color w:val="000000"/>
          <w:sz w:val="22"/>
          <w:szCs w:val="22"/>
        </w:rPr>
        <w:t xml:space="preserve"> we may employ third parties to help us improve </w:t>
      </w:r>
      <w:r w:rsidR="001636EA">
        <w:rPr>
          <w:rFonts w:ascii="Arial" w:eastAsia="Arial" w:hAnsi="Arial" w:cs="Arial"/>
          <w:color w:val="000000"/>
          <w:sz w:val="22"/>
          <w:szCs w:val="22"/>
        </w:rPr>
        <w:t>WellTrack</w:t>
      </w:r>
      <w:r>
        <w:rPr>
          <w:rFonts w:ascii="Arial" w:eastAsia="Arial" w:hAnsi="Arial" w:cs="Arial"/>
          <w:color w:val="000000"/>
          <w:sz w:val="22"/>
          <w:szCs w:val="22"/>
        </w:rPr>
        <w:t xml:space="preserve">. These third parties may have limited access to databases of Website user information or registered member information solely for the purpose of helping us to improve </w:t>
      </w:r>
      <w:r w:rsidR="001636EA">
        <w:rPr>
          <w:rFonts w:ascii="Arial" w:eastAsia="Arial" w:hAnsi="Arial" w:cs="Arial"/>
          <w:color w:val="000000"/>
          <w:sz w:val="22"/>
          <w:szCs w:val="22"/>
        </w:rPr>
        <w:t>WellTrack</w:t>
      </w:r>
      <w:r>
        <w:rPr>
          <w:rFonts w:ascii="Arial" w:eastAsia="Arial" w:hAnsi="Arial" w:cs="Arial"/>
          <w:color w:val="000000"/>
          <w:sz w:val="22"/>
          <w:szCs w:val="22"/>
        </w:rPr>
        <w:t xml:space="preserve"> and they will be subject to contractual restrictions prohibiting them from using the information about our </w:t>
      </w:r>
      <w:r w:rsidR="001636EA">
        <w:rPr>
          <w:rFonts w:ascii="Arial" w:eastAsia="Arial" w:hAnsi="Arial" w:cs="Arial"/>
          <w:color w:val="000000"/>
          <w:sz w:val="22"/>
          <w:szCs w:val="22"/>
        </w:rPr>
        <w:t>users</w:t>
      </w:r>
      <w:r>
        <w:rPr>
          <w:rFonts w:ascii="Arial" w:eastAsia="Arial" w:hAnsi="Arial" w:cs="Arial"/>
          <w:color w:val="000000"/>
          <w:sz w:val="22"/>
          <w:szCs w:val="22"/>
        </w:rPr>
        <w:t xml:space="preserve"> for any other purpose.</w:t>
      </w:r>
    </w:p>
    <w:p w14:paraId="42D42AB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077B9EC"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 all times, and as noted above, ProtoCall’s WellTrack application will limit the use and disclosure of your personal information to those employees and agents who need to know the information to carry out the purposes for which the information was collected or received.</w:t>
      </w:r>
    </w:p>
    <w:p w14:paraId="6C246DD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C96F2E0" w14:textId="0A7ABC26"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.c. Important Exceptions for Corporate Users</w:t>
      </w:r>
    </w:p>
    <w:p w14:paraId="55F05B82" w14:textId="760E8433"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you are an end user under a corporate plan, your healthcare, professional, or corporate plan owner may request information about you and your use of WellTrack. This information may include whether you completed a </w:t>
      </w:r>
      <w:r w:rsidR="00657D5F">
        <w:rPr>
          <w:rFonts w:ascii="Arial" w:eastAsia="Arial" w:hAnsi="Arial" w:cs="Arial"/>
          <w:color w:val="000000"/>
          <w:sz w:val="22"/>
          <w:szCs w:val="22"/>
        </w:rPr>
        <w:t>WellTrack</w:t>
      </w:r>
      <w:r w:rsidR="00E21900">
        <w:rPr>
          <w:rFonts w:ascii="Arial" w:eastAsia="Arial" w:hAnsi="Arial" w:cs="Arial"/>
          <w:color w:val="000000"/>
          <w:sz w:val="22"/>
          <w:szCs w:val="22"/>
        </w:rPr>
        <w:t xml:space="preserve"> </w:t>
      </w:r>
      <w:r>
        <w:rPr>
          <w:rFonts w:ascii="Arial" w:eastAsia="Arial" w:hAnsi="Arial" w:cs="Arial"/>
          <w:color w:val="000000"/>
          <w:sz w:val="22"/>
          <w:szCs w:val="22"/>
        </w:rPr>
        <w:t>Program and when and for how long you accessed it. However, we will only provide such information if you have consented to such disclosure.</w:t>
      </w:r>
    </w:p>
    <w:p w14:paraId="00F365CB"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494CEE0" w14:textId="46EB08F5"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.d. Lawful Disclosures</w:t>
      </w:r>
    </w:p>
    <w:p w14:paraId="2BD12EB6" w14:textId="77777777" w:rsidR="00381188" w:rsidRPr="00657D5F" w:rsidRDefault="00381188"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sidRPr="00657D5F">
        <w:rPr>
          <w:rFonts w:ascii="Arial" w:eastAsia="Arial" w:hAnsi="Arial" w:cs="Arial"/>
          <w:color w:val="000000"/>
          <w:sz w:val="22"/>
          <w:szCs w:val="22"/>
        </w:rPr>
        <w:t>We may disclose your Personal Information to third parties without your consent if:</w:t>
      </w:r>
    </w:p>
    <w:p w14:paraId="12F9B81A" w14:textId="56C3E187"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required by a person conducting an audit or reviewing an application for accreditation or reviewing an accreditation, if the audit or review relates to the service</w:t>
      </w:r>
      <w:r>
        <w:rPr>
          <w:rFonts w:ascii="Arial" w:eastAsia="Arial" w:hAnsi="Arial" w:cs="Arial"/>
          <w:color w:val="000000"/>
          <w:sz w:val="22"/>
          <w:szCs w:val="22"/>
        </w:rPr>
        <w:t>s</w:t>
      </w:r>
      <w:r w:rsidR="00381188" w:rsidRPr="00657D5F">
        <w:rPr>
          <w:rFonts w:ascii="Arial" w:eastAsia="Arial" w:hAnsi="Arial" w:cs="Arial"/>
          <w:color w:val="000000"/>
          <w:sz w:val="22"/>
          <w:szCs w:val="22"/>
        </w:rPr>
        <w:t xml:space="preserve"> provide</w:t>
      </w:r>
      <w:r>
        <w:rPr>
          <w:rFonts w:ascii="Arial" w:eastAsia="Arial" w:hAnsi="Arial" w:cs="Arial"/>
          <w:color w:val="000000"/>
          <w:sz w:val="22"/>
          <w:szCs w:val="22"/>
        </w:rPr>
        <w:t>d</w:t>
      </w:r>
      <w:r w:rsidR="00381188" w:rsidRPr="00657D5F">
        <w:rPr>
          <w:rFonts w:ascii="Arial" w:eastAsia="Arial" w:hAnsi="Arial" w:cs="Arial"/>
          <w:color w:val="000000"/>
          <w:sz w:val="22"/>
          <w:szCs w:val="22"/>
        </w:rPr>
        <w:t xml:space="preserve"> by ProtoCall’s WellTrack </w:t>
      </w:r>
      <w:proofErr w:type="gramStart"/>
      <w:r w:rsidR="00381188" w:rsidRPr="00657D5F">
        <w:rPr>
          <w:rFonts w:ascii="Arial" w:eastAsia="Arial" w:hAnsi="Arial" w:cs="Arial"/>
          <w:color w:val="000000"/>
          <w:sz w:val="22"/>
          <w:szCs w:val="22"/>
        </w:rPr>
        <w:t>application;</w:t>
      </w:r>
      <w:proofErr w:type="gramEnd"/>
    </w:p>
    <w:p w14:paraId="11186D37" w14:textId="4F018732"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to a person who requires the Personal Information to carry out an audit for, or to provide legal services, error management services or risk management services to ProtoCall’s WellTrack </w:t>
      </w:r>
      <w:proofErr w:type="gramStart"/>
      <w:r w:rsidR="00381188" w:rsidRPr="00657D5F">
        <w:rPr>
          <w:rFonts w:ascii="Arial" w:eastAsia="Arial" w:hAnsi="Arial" w:cs="Arial"/>
          <w:color w:val="000000"/>
          <w:sz w:val="22"/>
          <w:szCs w:val="22"/>
        </w:rPr>
        <w:t>application;</w:t>
      </w:r>
      <w:proofErr w:type="gramEnd"/>
    </w:p>
    <w:p w14:paraId="712295CE" w14:textId="0C048A4E"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to a potential successor of ProtoCall’s WellTrack application for the purpose of allowing the potential successor to assess or evaluate the operations of ProtoCall’s WellTrack application, on condition that the potential successor first enters into an agreement with ProtoCall’s WellTrack application to keep the Personal </w:t>
      </w:r>
      <w:r w:rsidR="00381188" w:rsidRPr="00657D5F">
        <w:rPr>
          <w:rFonts w:ascii="Arial" w:eastAsia="Arial" w:hAnsi="Arial" w:cs="Arial"/>
          <w:color w:val="000000"/>
          <w:sz w:val="22"/>
          <w:szCs w:val="22"/>
        </w:rPr>
        <w:lastRenderedPageBreak/>
        <w:t xml:space="preserve">Information confidential and secure and to retain the information only so long as is necessary for the purpose of the assessment or </w:t>
      </w:r>
      <w:proofErr w:type="gramStart"/>
      <w:r w:rsidR="00381188" w:rsidRPr="00657D5F">
        <w:rPr>
          <w:rFonts w:ascii="Arial" w:eastAsia="Arial" w:hAnsi="Arial" w:cs="Arial"/>
          <w:color w:val="000000"/>
          <w:sz w:val="22"/>
          <w:szCs w:val="22"/>
        </w:rPr>
        <w:t>evaluation;</w:t>
      </w:r>
      <w:proofErr w:type="gramEnd"/>
    </w:p>
    <w:p w14:paraId="56D9F895" w14:textId="6D466319"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in connection with a corporate re-organization, a merger or amalgamation with another entity, a sale of all or a substantial portion of our assets or stock, including any due diligence exercise carried out in relation to the same, provided that the information disclosed continues to be used for the purposes permitted by this Privacy Policy by the entity acquiring the </w:t>
      </w:r>
      <w:proofErr w:type="gramStart"/>
      <w:r w:rsidR="00381188" w:rsidRPr="00657D5F">
        <w:rPr>
          <w:rFonts w:ascii="Arial" w:eastAsia="Arial" w:hAnsi="Arial" w:cs="Arial"/>
          <w:color w:val="000000"/>
          <w:sz w:val="22"/>
          <w:szCs w:val="22"/>
        </w:rPr>
        <w:t>information;</w:t>
      </w:r>
      <w:proofErr w:type="gramEnd"/>
    </w:p>
    <w:p w14:paraId="03224E37" w14:textId="4C84D370"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ProtoCall’s WellTrack application reasonably believes that the disclosure is required to prevent or reduce a risk of serious harm to the mental or physical health or safety of the individual to whom the information relates or another </w:t>
      </w:r>
      <w:proofErr w:type="gramStart"/>
      <w:r w:rsidR="00381188" w:rsidRPr="00657D5F">
        <w:rPr>
          <w:rFonts w:ascii="Arial" w:eastAsia="Arial" w:hAnsi="Arial" w:cs="Arial"/>
          <w:color w:val="000000"/>
          <w:sz w:val="22"/>
          <w:szCs w:val="22"/>
        </w:rPr>
        <w:t>individual;</w:t>
      </w:r>
      <w:proofErr w:type="gramEnd"/>
    </w:p>
    <w:p w14:paraId="561F3E8A" w14:textId="10072D42"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ProtoCall’s WellTrack application reasonably believes that the disclosure is required to prevent or reduce risk of significant harm to the health or safety of the public or a group of people, the disclosure of which is clearly in the public </w:t>
      </w:r>
      <w:proofErr w:type="gramStart"/>
      <w:r w:rsidR="00381188" w:rsidRPr="00657D5F">
        <w:rPr>
          <w:rFonts w:ascii="Arial" w:eastAsia="Arial" w:hAnsi="Arial" w:cs="Arial"/>
          <w:color w:val="000000"/>
          <w:sz w:val="22"/>
          <w:szCs w:val="22"/>
        </w:rPr>
        <w:t>interest;</w:t>
      </w:r>
      <w:proofErr w:type="gramEnd"/>
    </w:p>
    <w:p w14:paraId="07AF1492" w14:textId="227BF947"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to a body with statutory responsibility for the discipline of health care providers or to regulate the quality or standards of professional services provided by health care providers, including for the purpose of an investigation by that </w:t>
      </w:r>
      <w:proofErr w:type="gramStart"/>
      <w:r w:rsidR="00381188" w:rsidRPr="00657D5F">
        <w:rPr>
          <w:rFonts w:ascii="Arial" w:eastAsia="Arial" w:hAnsi="Arial" w:cs="Arial"/>
          <w:color w:val="000000"/>
          <w:sz w:val="22"/>
          <w:szCs w:val="22"/>
        </w:rPr>
        <w:t>body;</w:t>
      </w:r>
      <w:proofErr w:type="gramEnd"/>
    </w:p>
    <w:p w14:paraId="62B4E6C0" w14:textId="7E9903E1"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for the purpose of complying with a summons, subpoena, warrant, order or similar requirement issued by a court, person or entity with jurisdiction to compel the production of Personal Information or for the purpose of complying with the Rules of Court concerning the production of Personal Information in a </w:t>
      </w:r>
      <w:proofErr w:type="gramStart"/>
      <w:r w:rsidR="00381188" w:rsidRPr="00657D5F">
        <w:rPr>
          <w:rFonts w:ascii="Arial" w:eastAsia="Arial" w:hAnsi="Arial" w:cs="Arial"/>
          <w:color w:val="000000"/>
          <w:sz w:val="22"/>
          <w:szCs w:val="22"/>
        </w:rPr>
        <w:t>proceeding;</w:t>
      </w:r>
      <w:proofErr w:type="gramEnd"/>
    </w:p>
    <w:p w14:paraId="5105390D" w14:textId="54D4FAD1"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for the purpose of a proceeding or contemplated proceeding in which ProtoCall’s WellTrack application, or its directors, managers, employees, agents or affiliates, is expected to be a party or a witness if the information relates to a matter in issue in the proceeding or contemplated </w:t>
      </w:r>
      <w:proofErr w:type="gramStart"/>
      <w:r w:rsidR="00381188" w:rsidRPr="00657D5F">
        <w:rPr>
          <w:rFonts w:ascii="Arial" w:eastAsia="Arial" w:hAnsi="Arial" w:cs="Arial"/>
          <w:color w:val="000000"/>
          <w:sz w:val="22"/>
          <w:szCs w:val="22"/>
        </w:rPr>
        <w:t>proceeding;</w:t>
      </w:r>
      <w:proofErr w:type="gramEnd"/>
    </w:p>
    <w:p w14:paraId="506A97BD" w14:textId="7B5CA4BD"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to a committee referred to in the Evidence Act for the purpose of </w:t>
      </w:r>
      <w:proofErr w:type="gramStart"/>
      <w:r w:rsidR="00381188" w:rsidRPr="00657D5F">
        <w:rPr>
          <w:rFonts w:ascii="Arial" w:eastAsia="Arial" w:hAnsi="Arial" w:cs="Arial"/>
          <w:color w:val="000000"/>
          <w:sz w:val="22"/>
          <w:szCs w:val="22"/>
        </w:rPr>
        <w:t>peer  review</w:t>
      </w:r>
      <w:proofErr w:type="gramEnd"/>
      <w:r w:rsidR="00381188" w:rsidRPr="00657D5F">
        <w:rPr>
          <w:rFonts w:ascii="Arial" w:eastAsia="Arial" w:hAnsi="Arial" w:cs="Arial"/>
          <w:color w:val="000000"/>
          <w:sz w:val="22"/>
          <w:szCs w:val="22"/>
        </w:rPr>
        <w:t xml:space="preserve"> or quality assurance activities;</w:t>
      </w:r>
    </w:p>
    <w:p w14:paraId="244C1CB5" w14:textId="7841DF95"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to a proposed litigation guardian, committee or legal representative of the individual for the purpose of having the person o appointed as a litigation guardian, committee or legal </w:t>
      </w:r>
      <w:proofErr w:type="gramStart"/>
      <w:r w:rsidR="00381188" w:rsidRPr="00657D5F">
        <w:rPr>
          <w:rFonts w:ascii="Arial" w:eastAsia="Arial" w:hAnsi="Arial" w:cs="Arial"/>
          <w:color w:val="000000"/>
          <w:sz w:val="22"/>
          <w:szCs w:val="22"/>
        </w:rPr>
        <w:t>representative;</w:t>
      </w:r>
      <w:proofErr w:type="gramEnd"/>
    </w:p>
    <w:p w14:paraId="16F60693" w14:textId="331C1DCE"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to a litigation guardian, committee or a legal representative who is authorized under the Rules of Court to </w:t>
      </w:r>
      <w:proofErr w:type="gramStart"/>
      <w:r w:rsidR="00381188" w:rsidRPr="00657D5F">
        <w:rPr>
          <w:rFonts w:ascii="Arial" w:eastAsia="Arial" w:hAnsi="Arial" w:cs="Arial"/>
          <w:color w:val="000000"/>
          <w:sz w:val="22"/>
          <w:szCs w:val="22"/>
        </w:rPr>
        <w:t>commence ,</w:t>
      </w:r>
      <w:proofErr w:type="gramEnd"/>
      <w:r w:rsidR="00381188" w:rsidRPr="00657D5F">
        <w:rPr>
          <w:rFonts w:ascii="Arial" w:eastAsia="Arial" w:hAnsi="Arial" w:cs="Arial"/>
          <w:color w:val="000000"/>
          <w:sz w:val="22"/>
          <w:szCs w:val="22"/>
        </w:rPr>
        <w:t xml:space="preserve"> defend or continue a proceeding on behalf of the individual or to represent the individual in a proceeding;</w:t>
      </w:r>
    </w:p>
    <w:p w14:paraId="7766FF6E" w14:textId="68BA92F2"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for the purpose of laying an information or making an application for an order if the personal health information relates to or is a matter in issue in the information or </w:t>
      </w:r>
      <w:proofErr w:type="gramStart"/>
      <w:r w:rsidR="00381188" w:rsidRPr="00657D5F">
        <w:rPr>
          <w:rFonts w:ascii="Arial" w:eastAsia="Arial" w:hAnsi="Arial" w:cs="Arial"/>
          <w:color w:val="000000"/>
          <w:sz w:val="22"/>
          <w:szCs w:val="22"/>
        </w:rPr>
        <w:t>application;</w:t>
      </w:r>
      <w:proofErr w:type="gramEnd"/>
    </w:p>
    <w:p w14:paraId="45620A7C" w14:textId="646BF392" w:rsidR="00381188" w:rsidRPr="00657D5F" w:rsidRDefault="00381188"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sidRPr="00657D5F">
        <w:rPr>
          <w:rFonts w:ascii="Arial" w:eastAsia="Arial" w:hAnsi="Arial" w:cs="Arial"/>
          <w:color w:val="000000"/>
          <w:sz w:val="22"/>
          <w:szCs w:val="22"/>
        </w:rPr>
        <w:t xml:space="preserve">ProtoCall’s WellTrack application has reason to believe that disclosing the Personal Information is necessary to identify, contact or bring legal action against someone who may be causing injury to or interference with (either intentionally or unintentionally) ProtoCall’s WellTrack application's rights or property, other Website members, other users of the Services, or anyone else (including the rights or property of anyone else) that could be harmed by such activities. ProtoCall’s WellTrack application may disclose Personal Information when it believes, in good faith, that such disclosure is required by and in accordance with the </w:t>
      </w:r>
      <w:proofErr w:type="gramStart"/>
      <w:r w:rsidRPr="00657D5F">
        <w:rPr>
          <w:rFonts w:ascii="Arial" w:eastAsia="Arial" w:hAnsi="Arial" w:cs="Arial"/>
          <w:color w:val="000000"/>
          <w:sz w:val="22"/>
          <w:szCs w:val="22"/>
        </w:rPr>
        <w:t>law;</w:t>
      </w:r>
      <w:proofErr w:type="gramEnd"/>
    </w:p>
    <w:p w14:paraId="5D3903B2" w14:textId="7F245720"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necessary to comply with the Personal Health Information Privacy and Access Act, including an investigation under that Act; or</w:t>
      </w:r>
    </w:p>
    <w:p w14:paraId="6F4FBCE5" w14:textId="4472AF89"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required by another Act of the Legislature or the Parliament of Canada.</w:t>
      </w:r>
    </w:p>
    <w:p w14:paraId="610E9959"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81DC46D" w14:textId="038CA1CF"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.e. Security</w:t>
      </w:r>
    </w:p>
    <w:p w14:paraId="79053BF2" w14:textId="23279363"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security of your Personal Information is important to us. We use commercially reasonable efforts to ensure that your Personal Information is stored and maintained in a secure </w:t>
      </w:r>
      <w:r>
        <w:rPr>
          <w:rFonts w:ascii="Arial" w:eastAsia="Arial" w:hAnsi="Arial" w:cs="Arial"/>
          <w:color w:val="000000"/>
          <w:sz w:val="22"/>
          <w:szCs w:val="22"/>
        </w:rPr>
        <w:lastRenderedPageBreak/>
        <w:t xml:space="preserve">environment. You can help protect the security of your Personal Information. For instance, never give out your log in details and password to another </w:t>
      </w:r>
      <w:r w:rsidR="00AE001D">
        <w:rPr>
          <w:rFonts w:ascii="Arial" w:eastAsia="Arial" w:hAnsi="Arial" w:cs="Arial"/>
          <w:color w:val="000000"/>
          <w:sz w:val="22"/>
          <w:szCs w:val="22"/>
        </w:rPr>
        <w:t>person and</w:t>
      </w:r>
      <w:r>
        <w:rPr>
          <w:rFonts w:ascii="Arial" w:eastAsia="Arial" w:hAnsi="Arial" w:cs="Arial"/>
          <w:color w:val="000000"/>
          <w:sz w:val="22"/>
          <w:szCs w:val="22"/>
        </w:rPr>
        <w:t xml:space="preserve"> remember to log out of your account and close your browser window when you finish using the Website, so that other people using the same computer won't have access to your Personal Information. We will never ask you for your password in an unsolicited phone call or in an unsolicited e-mail.</w:t>
      </w:r>
    </w:p>
    <w:p w14:paraId="58D9B583"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3155382" w14:textId="310AB1C1"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.f. Retention</w:t>
      </w:r>
    </w:p>
    <w:p w14:paraId="543171CD"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ProtoCall’s WellTrack application will keep your Personal Information only for as long as it remains necessary for the identified purposes in Section 3.1 or as required by law, which may extend beyond the termination of our relationship with you. You acknowledge and agree that if you request that your name be removed from our databases, it may not be possible to completely delete all your Personal Information due to technological and legal constraints.</w:t>
      </w:r>
    </w:p>
    <w:p w14:paraId="07E79B9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B47D833" w14:textId="22744364"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.g. Access and Accuracy</w:t>
      </w:r>
    </w:p>
    <w:p w14:paraId="6E3E0427"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have the right to access your Personal Information to verify the Personal Information that we have collected in respect of you. We will provide you with a copy of your information no later than 30 days after receiving a written request which contains sufficient detail to permit ProtoCall’s WellTrack application to locate the record. We will make every reasonable effort to keep your Personal Information accurate and up-to-date, and we will enable you to revise the Personal Information as appropriate. Having accurate Personal Information about you enables us to give you the best possible service.</w:t>
      </w:r>
    </w:p>
    <w:p w14:paraId="5C322E0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C1C7EB7" w14:textId="7343EF5B"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.h. Outside Parties and Sites</w:t>
      </w:r>
    </w:p>
    <w:p w14:paraId="3C35E07D"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Through us, you may be introduced to third party vendors and websites. The privacy policies of these third parties are not under our control and may differ from ours. The use of any information that you may provide to any third party, or the use of "cookie" technology by any third party, will be governed by the privacy policy of the operator of the website that you are visiting. If you have any doubts about the privacy of the information you are providing on another website, we recommend that you contact that website directly for more information and review its privacy policy.</w:t>
      </w:r>
    </w:p>
    <w:p w14:paraId="79F1E31D"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FA2C938" w14:textId="3E4B1E7E"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To properly process online orders, you will be directed to a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credit card processing or other payment processing website (</w:t>
      </w:r>
      <w:r w:rsidR="001B48BC">
        <w:rPr>
          <w:rFonts w:ascii="Arial" w:eastAsia="Arial" w:hAnsi="Arial" w:cs="Arial"/>
          <w:color w:val="000000"/>
          <w:sz w:val="22"/>
          <w:szCs w:val="22"/>
        </w:rPr>
        <w:t>e.g.</w:t>
      </w:r>
      <w:r>
        <w:rPr>
          <w:rFonts w:ascii="Arial" w:eastAsia="Arial" w:hAnsi="Arial" w:cs="Arial"/>
          <w:color w:val="000000"/>
          <w:sz w:val="22"/>
          <w:szCs w:val="22"/>
        </w:rPr>
        <w:t xml:space="preserve"> Stripe). The privacy policies of these third parties are not under our control and may differ from ours. If you have any doubts about the privacy of the information you are providing on another website, we recommend that you contact that website directly for more information and review its privacy policy.</w:t>
      </w:r>
    </w:p>
    <w:p w14:paraId="330E429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51D34C8" w14:textId="611BB5F2"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.i. Your rights</w:t>
      </w:r>
    </w:p>
    <w:p w14:paraId="0C7EB0A8"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European data protection laws give you certain rights regarding your personal information. You may ask us to take the following actions in relation to your personal information that we hold:</w:t>
      </w:r>
    </w:p>
    <w:p w14:paraId="734BC1E5"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Opt-out. Stop sending you direct marketing communications. You may continue to receive Service-related and other non-marketing emails.</w:t>
      </w:r>
    </w:p>
    <w:p w14:paraId="3C5A561E"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Access. Provide you with information about our processing of your personal information and give you access to your personal information.</w:t>
      </w:r>
    </w:p>
    <w:p w14:paraId="70A69456"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Correct. Update or correct inaccuracies in your personal information.</w:t>
      </w:r>
    </w:p>
    <w:p w14:paraId="4195A678"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Delete. Delete your personal information.</w:t>
      </w:r>
    </w:p>
    <w:p w14:paraId="252033EB"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Transfer. Transfer a machine-readable copy of your personal information to you or a third party of your choice.</w:t>
      </w:r>
    </w:p>
    <w:p w14:paraId="5F748E8B"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Object. Object to our reliance on our legitimate interests as the basis of our processing of your personal information that impacts your rights.</w:t>
      </w:r>
    </w:p>
    <w:p w14:paraId="158D51FA"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You can submit these requests by email to </w:t>
      </w:r>
      <w:proofErr w:type="gramStart"/>
      <w:r>
        <w:rPr>
          <w:rFonts w:ascii="Arial" w:eastAsia="Arial" w:hAnsi="Arial" w:cs="Arial"/>
          <w:color w:val="000000"/>
          <w:sz w:val="22"/>
          <w:szCs w:val="22"/>
        </w:rPr>
        <w:t>info@welltrack.com .</w:t>
      </w:r>
      <w:proofErr w:type="gramEnd"/>
      <w:r>
        <w:rPr>
          <w:rFonts w:ascii="Arial" w:eastAsia="Arial" w:hAnsi="Arial" w:cs="Arial"/>
          <w:color w:val="000000"/>
          <w:sz w:val="22"/>
          <w:szCs w:val="22"/>
        </w:rPr>
        <w:t xml:space="preserve"> We may request specific information from you to help us confirm your identity and process your request. Applicable law may require or permit us to decline your request. If we decline your request, we will tell you why, subject to legal restrictions. If you would like to submit a complaint about our use of your personal information or response to your requests regarding your personal information, you may contact us as described in Section 13 of our Privacy Policy or submit a complaint to the data protection regulator in your jurisdiction. You can find your data protection regulator here.</w:t>
      </w:r>
    </w:p>
    <w:p w14:paraId="698E916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D6BFA80" w14:textId="08E7534B"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.j. Cross-Border Data Transfer</w:t>
      </w:r>
    </w:p>
    <w:p w14:paraId="5275C62F"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Whenever we transfer your personal information out of the EEA to countries not deemed by the European Commission to provide an adequate level of personal information protection, the transfer will be based on one of the safeguards recognized by the European Commission as providing adequate protection for personal information, where required by EU data protection legislation.</w:t>
      </w:r>
    </w:p>
    <w:p w14:paraId="0B40D01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07AF198" w14:textId="6EB93BCC"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 xml:space="preserve">3 </w:t>
      </w:r>
      <w:r>
        <w:rPr>
          <w:rFonts w:ascii="Arial" w:eastAsia="Arial" w:hAnsi="Arial" w:cs="Arial"/>
          <w:b/>
          <w:color w:val="000000"/>
          <w:sz w:val="22"/>
          <w:szCs w:val="22"/>
        </w:rPr>
        <w:t>The Shrink Space</w:t>
      </w:r>
    </w:p>
    <w:p w14:paraId="179330C2"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Shrink Space uses information we collect in the following ways:</w:t>
      </w:r>
    </w:p>
    <w:p w14:paraId="04C2427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B7CADB7"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To provide our services to you, to communicate with you about your use of our services, to respond to your inquiries, and for other customer service purposes.</w:t>
      </w:r>
    </w:p>
    <w:p w14:paraId="69212131"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7033B3B"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To tailor the content and information that we may send or display to you, to offer location customization, and personalized help and instructions, and to otherwise personalize your experiences while using the Services.</w:t>
      </w:r>
    </w:p>
    <w:p w14:paraId="12040587"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F54BD45"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 To better understand how </w:t>
      </w:r>
      <w:proofErr w:type="gramStart"/>
      <w:r>
        <w:rPr>
          <w:rFonts w:ascii="Arial" w:eastAsia="Arial" w:hAnsi="Arial" w:cs="Arial"/>
          <w:color w:val="000000"/>
          <w:sz w:val="22"/>
          <w:szCs w:val="22"/>
        </w:rPr>
        <w:t>users</w:t>
      </w:r>
      <w:proofErr w:type="gramEnd"/>
      <w:r>
        <w:rPr>
          <w:rFonts w:ascii="Arial" w:eastAsia="Arial" w:hAnsi="Arial" w:cs="Arial"/>
          <w:color w:val="000000"/>
          <w:sz w:val="22"/>
          <w:szCs w:val="22"/>
        </w:rPr>
        <w:t xml:space="preserve"> access and use our Services, both on an aggregated and individualized basis, in order to improve our Services, respond to user desires and preferences, and for other research and analytical purposes.</w:t>
      </w:r>
    </w:p>
    <w:p w14:paraId="30EDE6DF"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1BEB495"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 For marketing and promotional purposes in accordance with applicable law. For example, we may use your information, such as your email address, to send you news and newsletters, special offers, and promotions, or to otherwise contact you about products or information we think may interest you. We also may use the information that we learn about you to assist us in advertising our services on third party websites.</w:t>
      </w:r>
    </w:p>
    <w:p w14:paraId="7C227B1D"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1D9F036"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 We share information with third parties only when needed to deliver to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products or services that you request. Including, but not limited to, for students voluntarily choosing to update their school counseling center, The Shrink Space with your consent can disclose your treatment status to your school counseling center. This information will be shared with the account manager of your school counseling center. Once this information is disclosed to your school counseling center The Shrink Space is not responsible for how the school counseling center maintains this information. For professionals wishing to list their services may have the information provided used to check with state licensing boards, information shared with our service providers who perform operational services, and/or who make certain services, </w:t>
      </w:r>
      <w:proofErr w:type="gramStart"/>
      <w:r>
        <w:rPr>
          <w:rFonts w:ascii="Arial" w:eastAsia="Arial" w:hAnsi="Arial" w:cs="Arial"/>
          <w:color w:val="000000"/>
          <w:sz w:val="22"/>
          <w:szCs w:val="22"/>
        </w:rPr>
        <w:t>features</w:t>
      </w:r>
      <w:proofErr w:type="gramEnd"/>
      <w:r>
        <w:rPr>
          <w:rFonts w:ascii="Arial" w:eastAsia="Arial" w:hAnsi="Arial" w:cs="Arial"/>
          <w:color w:val="000000"/>
          <w:sz w:val="22"/>
          <w:szCs w:val="22"/>
        </w:rPr>
        <w:t xml:space="preserve"> or functionality available to our users on our behalf.</w:t>
      </w:r>
    </w:p>
    <w:p w14:paraId="30E1180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6632779"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 We may occasionally contact you to gather customer service information to help us determine how we can improve our services and products to better meet your needs or to conduct surveys or questionnaires. We may de-identify this data to be used for research, </w:t>
      </w:r>
      <w:proofErr w:type="gramStart"/>
      <w:r>
        <w:rPr>
          <w:rFonts w:ascii="Arial" w:eastAsia="Arial" w:hAnsi="Arial" w:cs="Arial"/>
          <w:color w:val="000000"/>
          <w:sz w:val="22"/>
          <w:szCs w:val="22"/>
        </w:rPr>
        <w:t>service</w:t>
      </w:r>
      <w:proofErr w:type="gramEnd"/>
      <w:r>
        <w:rPr>
          <w:rFonts w:ascii="Arial" w:eastAsia="Arial" w:hAnsi="Arial" w:cs="Arial"/>
          <w:color w:val="000000"/>
          <w:sz w:val="22"/>
          <w:szCs w:val="22"/>
        </w:rPr>
        <w:t xml:space="preserve"> and product development.</w:t>
      </w:r>
    </w:p>
    <w:p w14:paraId="64EE1483"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C95D157" w14:textId="6AE15D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g) We may release your personal information to third parties as required by law, when we believe disclosure is necessary to comply with a </w:t>
      </w:r>
      <w:r w:rsidR="001B48BC">
        <w:rPr>
          <w:rFonts w:ascii="Arial" w:eastAsia="Arial" w:hAnsi="Arial" w:cs="Arial"/>
          <w:color w:val="000000"/>
          <w:sz w:val="22"/>
          <w:szCs w:val="22"/>
        </w:rPr>
        <w:t>legal or regulatory requirement</w:t>
      </w:r>
      <w:r>
        <w:rPr>
          <w:rFonts w:ascii="Arial" w:eastAsia="Arial" w:hAnsi="Arial" w:cs="Arial"/>
          <w:color w:val="000000"/>
          <w:sz w:val="22"/>
          <w:szCs w:val="22"/>
        </w:rPr>
        <w:t xml:space="preserve">, judicial proceedings, court order or legal process served on us, to protect the safety, rights or property of patients, customers, the public, or the Company or defend the Company and its officers, directors, employees, attorneys, agents, </w:t>
      </w:r>
      <w:proofErr w:type="gramStart"/>
      <w:r>
        <w:rPr>
          <w:rFonts w:ascii="Arial" w:eastAsia="Arial" w:hAnsi="Arial" w:cs="Arial"/>
          <w:color w:val="000000"/>
          <w:sz w:val="22"/>
          <w:szCs w:val="22"/>
        </w:rPr>
        <w:t>contractors</w:t>
      </w:r>
      <w:proofErr w:type="gramEnd"/>
      <w:r>
        <w:rPr>
          <w:rFonts w:ascii="Arial" w:eastAsia="Arial" w:hAnsi="Arial" w:cs="Arial"/>
          <w:color w:val="000000"/>
          <w:sz w:val="22"/>
          <w:szCs w:val="22"/>
        </w:rPr>
        <w:t xml:space="preserve"> and partners, in connection with any legal action, claim, or dispute.</w:t>
      </w:r>
    </w:p>
    <w:p w14:paraId="3A8CB1B9"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28AEC1C"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 We may transfer your information to another company in connection with a merger, sale, acquisition or other change of ownership or control by or of the Company (whether in whole or in part).</w:t>
      </w:r>
    </w:p>
    <w:p w14:paraId="6690C935"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B83EAB1" w14:textId="094A4E03"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.a. Our Use of Cookies and Other Tracking Mechanisms</w:t>
      </w:r>
    </w:p>
    <w:p w14:paraId="6ECF6C7A"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and our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service providers use cookies and other tracking mechanisms to track information about your use of our Services. We may combine this information with other information we collect from you (and our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service providers may do so on our behalf).</w:t>
      </w:r>
    </w:p>
    <w:p w14:paraId="26817EE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0EE440D" w14:textId="15CA08E2"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use </w:t>
      </w:r>
      <w:sdt>
        <w:sdtPr>
          <w:tag w:val="goog_rdk_785"/>
          <w:id w:val="339822088"/>
        </w:sdtPr>
        <w:sdtEndPr/>
        <w:sdtContent>
          <w:r>
            <w:rPr>
              <w:rFonts w:ascii="Arial" w:eastAsia="Arial" w:hAnsi="Arial" w:cs="Arial"/>
              <w:color w:val="000000"/>
              <w:sz w:val="22"/>
              <w:szCs w:val="22"/>
            </w:rPr>
            <w:t>Cookies</w:t>
          </w:r>
        </w:sdtContent>
      </w:sdt>
      <w:r>
        <w:rPr>
          <w:rFonts w:ascii="Arial" w:eastAsia="Arial" w:hAnsi="Arial" w:cs="Arial"/>
          <w:color w:val="000000"/>
          <w:sz w:val="22"/>
          <w:szCs w:val="22"/>
        </w:rPr>
        <w:t>. Some cookies allow us to make it easier for you to navigate our Site, while others are used to enable a faster log-in process or to allow us to track your activities at our Site. Most web browsers automatically accept cookies, but if you prefer, you can edit your browser options to block them in the future. The Help portion of the toolbar on most browsers will tell you how to prevent your computer from accepting new cookies, how to have the browser notify you when you receive a new cookie, or how to disable cookies altogether. If you don't have your browser set to accept cookies, certain areas of the website may not function properly.</w:t>
      </w:r>
    </w:p>
    <w:p w14:paraId="5FB58249"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1540302"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Web beacons are tiny graphics with a unique identifier, similar in function to cookies. In contrast to cookies, which are stored on your computer’s hard drive, web beacons are embedded invisibly on web pages. We may use web beacons (a.k.a. clear GIFs, web bugs or pixel tags), in connection with our Services to, among other things, track the activities of visitors, help us manage content, and compile statistics about how the Services are used. We and our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service providers use web beacons that let us know which emails have been opened by the recipients, and allows us to analyze how many people are using the Services. This allows us to know how well customers respond to certain communications and the effectiveness of our marketing.</w:t>
      </w:r>
    </w:p>
    <w:p w14:paraId="1F04516D"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3B47315"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maintain logs of site usage for purposes such as to evaluate our users' interest level in areas of the website, which and how many pages they look at, how long they stay on the website, and what Web browsers are used. This data is tracked in aggregate form, not at an individual user level, and is not uniquely identifying. The aggregate level data may be shared with third parties and the public.</w:t>
      </w:r>
    </w:p>
    <w:p w14:paraId="3CAF8DBF"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5DDBD2B"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also use automated devices and applications to evaluate usage of our Services. We also may use other analytic means to evaluate our Services. We use these tools to help us improve our services, </w:t>
      </w:r>
      <w:proofErr w:type="gramStart"/>
      <w:r>
        <w:rPr>
          <w:rFonts w:ascii="Arial" w:eastAsia="Arial" w:hAnsi="Arial" w:cs="Arial"/>
          <w:color w:val="000000"/>
          <w:sz w:val="22"/>
          <w:szCs w:val="22"/>
        </w:rPr>
        <w:t>performance</w:t>
      </w:r>
      <w:proofErr w:type="gramEnd"/>
      <w:r>
        <w:rPr>
          <w:rFonts w:ascii="Arial" w:eastAsia="Arial" w:hAnsi="Arial" w:cs="Arial"/>
          <w:color w:val="000000"/>
          <w:sz w:val="22"/>
          <w:szCs w:val="22"/>
        </w:rPr>
        <w:t xml:space="preserve"> and user experiences. These entities may use cookies and other tracking technologies to perform their services.</w:t>
      </w:r>
    </w:p>
    <w:p w14:paraId="16AED9DD"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CE8B273" w14:textId="39F0CA11"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.b. Do-Not-Track</w:t>
      </w:r>
    </w:p>
    <w:p w14:paraId="1612C457"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Currently, our systems do not recognize browser “do-not-track” requests. You may, however, disable certain tracking as discussed in this section (e.g., by disabling cookies).</w:t>
      </w:r>
    </w:p>
    <w:p w14:paraId="6902F9EC"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23AB50B" w14:textId="30481DA8"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.c. Children’s Privacy</w:t>
      </w:r>
    </w:p>
    <w:p w14:paraId="11402677"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The Services are not intended for use by children and children are prohibited from using the Services. The Shrink Space does not knowingly collect any information from children, nor are the Services directed to children. If we discover that a child under 13 has provided us with personal information, we will delete such information from our systems.</w:t>
      </w:r>
    </w:p>
    <w:p w14:paraId="651050EF"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DFDD962"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are between age thirteen (13) and seventeen (17), you may use the Services only with the consent of or under the supervision of your parent or legal guardian.</w:t>
      </w:r>
    </w:p>
    <w:p w14:paraId="4E89686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8773587" w14:textId="1174E01F"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d. Public Information</w:t>
      </w:r>
    </w:p>
    <w:p w14:paraId="604D240E"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university and other professional users, the materials you post on the website including directory and profile information are made available to be seen and read by other users of the website. No such materials are treated confidentially. We will remove your materials from the website at your request, but we cannot give any assurances that such materials are not still available from servers maintained by others (such as search engines or proxy servers) or that others have not already downloaded and stored such materials. What you have written may be seen and/or collected by third parties and may be used by others in ways we are unable to control or predict.</w:t>
      </w:r>
    </w:p>
    <w:p w14:paraId="0A6D06C7"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3A9C408" w14:textId="213141C4"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.e. Information Security and Storage</w:t>
      </w:r>
    </w:p>
    <w:p w14:paraId="72D2222C"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security of your information is important to us. We have implemented reasonable security measures to protect the information submitted to us, both during transmission and in storage. The Shrink Space may use third party vendors and hosting partners to provide the necessary hardware, software, networking, </w:t>
      </w:r>
      <w:proofErr w:type="gramStart"/>
      <w:r>
        <w:rPr>
          <w:rFonts w:ascii="Arial" w:eastAsia="Arial" w:hAnsi="Arial" w:cs="Arial"/>
          <w:color w:val="000000"/>
          <w:sz w:val="22"/>
          <w:szCs w:val="22"/>
        </w:rPr>
        <w:t>storage</w:t>
      </w:r>
      <w:proofErr w:type="gramEnd"/>
      <w:r>
        <w:rPr>
          <w:rFonts w:ascii="Arial" w:eastAsia="Arial" w:hAnsi="Arial" w:cs="Arial"/>
          <w:color w:val="000000"/>
          <w:sz w:val="22"/>
          <w:szCs w:val="22"/>
        </w:rPr>
        <w:t xml:space="preserve"> and related technology required to operate the services.</w:t>
      </w:r>
    </w:p>
    <w:p w14:paraId="0275E5D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FFEA298"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Despite our efforts, we cannot guarantee the security of your information, nor can we guarantee that information that you provide will not be intercepted. It is important for you to protect against unauthorized access to your password and to your computer or device. It is your responsibility to sign off when you finish using a shared computer or device.</w:t>
      </w:r>
    </w:p>
    <w:p w14:paraId="66B0A45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19DAFF1" w14:textId="26A456C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.f. Updating Your Information and Closing Your Account</w:t>
      </w:r>
    </w:p>
    <w:p w14:paraId="39738093"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you are a registered user of the Services, you can modify certain account information by logging in and accessing your account. If you wish to close your </w:t>
      </w:r>
      <w:proofErr w:type="gramStart"/>
      <w:r>
        <w:rPr>
          <w:rFonts w:ascii="Arial" w:eastAsia="Arial" w:hAnsi="Arial" w:cs="Arial"/>
          <w:color w:val="000000"/>
          <w:sz w:val="22"/>
          <w:szCs w:val="22"/>
        </w:rPr>
        <w:t>account</w:t>
      </w:r>
      <w:proofErr w:type="gramEnd"/>
      <w:r>
        <w:rPr>
          <w:rFonts w:ascii="Arial" w:eastAsia="Arial" w:hAnsi="Arial" w:cs="Arial"/>
          <w:color w:val="000000"/>
          <w:sz w:val="22"/>
          <w:szCs w:val="22"/>
        </w:rPr>
        <w:t xml:space="preserve"> please e-mail us at contact@theshrinkspace.com. Please note, however, that The Shrink Space reserves the right to retain information from closed accounts, including to comply with law, prevent fraud, resolve disputes, and enforce the Privacy Policy and take other actions permitted by law. You must promptly notify us if any of your account data is lost, </w:t>
      </w:r>
      <w:proofErr w:type="gramStart"/>
      <w:r>
        <w:rPr>
          <w:rFonts w:ascii="Arial" w:eastAsia="Arial" w:hAnsi="Arial" w:cs="Arial"/>
          <w:color w:val="000000"/>
          <w:sz w:val="22"/>
          <w:szCs w:val="22"/>
        </w:rPr>
        <w:t>stolen</w:t>
      </w:r>
      <w:proofErr w:type="gramEnd"/>
      <w:r>
        <w:rPr>
          <w:rFonts w:ascii="Arial" w:eastAsia="Arial" w:hAnsi="Arial" w:cs="Arial"/>
          <w:color w:val="000000"/>
          <w:sz w:val="22"/>
          <w:szCs w:val="22"/>
        </w:rPr>
        <w:t xml:space="preserve"> or used without permission.</w:t>
      </w:r>
    </w:p>
    <w:p w14:paraId="1F1860F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54BD9B7" w14:textId="20B48DA6"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.g. Other Websites</w:t>
      </w:r>
    </w:p>
    <w:p w14:paraId="49EC04FE"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Services contain links to or embedded content from third party websites. A link to or embedded content from a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website does not mean that we endorse that website, the quality or accuracy of information presented on that website or the persons or entities associated with that website. When you click on links that take you to third party websites, the third party may collect information about you at their Website. The third party may have its’ own privacy policies that differ from ours. We encourage you to read the posted privacy statement whenever interacting with any website you visit.</w:t>
      </w:r>
    </w:p>
    <w:p w14:paraId="7E8850FF"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2E277DA"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51CC68F" w14:textId="4D0CB972"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3.4 New Mexico Crisis and Access Line website (nmcrisisline.com)</w:t>
      </w:r>
    </w:p>
    <w:p w14:paraId="3BF9FFB1"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p>
    <w:sdt>
      <w:sdtPr>
        <w:tag w:val="goog_rdk_788"/>
        <w:id w:val="1480645432"/>
      </w:sdtPr>
      <w:sdtEndPr/>
      <w:sdtContent>
        <w:p w14:paraId="381E456B" w14:textId="1C9BA8A5"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ProtoCall may use information collected using Google Forms to process requests for NMCAL marketing materials.</w:t>
          </w:r>
          <w:sdt>
            <w:sdtPr>
              <w:tag w:val="goog_rdk_787"/>
              <w:id w:val="-1168708367"/>
            </w:sdtPr>
            <w:sdtEndPr/>
            <w:sdtContent/>
          </w:sdt>
        </w:p>
      </w:sdtContent>
    </w:sdt>
    <w:p w14:paraId="7C59E625"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FDF21AA"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3.4.1 Storage</w:t>
      </w:r>
    </w:p>
    <w:p w14:paraId="4E1B32ED"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use Google Forms to process contact forms for requests for marketing materials.  From Google’s privacy policy page regarding local storage: “We may collect and store information (including personal information) locally on your device using mechanisms such as browser web storage (including HTML 5) and application data caches.”</w:t>
      </w:r>
    </w:p>
    <w:p w14:paraId="047D8279"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E02FD4C" w14:textId="13E23221"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use hosting services, Google Analytics, and other </w:t>
      </w:r>
      <w:r w:rsidR="00AE001D">
        <w:rPr>
          <w:rFonts w:ascii="Arial" w:eastAsia="Arial" w:hAnsi="Arial" w:cs="Arial"/>
          <w:color w:val="000000"/>
          <w:sz w:val="22"/>
          <w:szCs w:val="22"/>
        </w:rPr>
        <w:t>third-party</w:t>
      </w:r>
      <w:r>
        <w:rPr>
          <w:rFonts w:ascii="Arial" w:eastAsia="Arial" w:hAnsi="Arial" w:cs="Arial"/>
          <w:color w:val="000000"/>
          <w:sz w:val="22"/>
          <w:szCs w:val="22"/>
        </w:rPr>
        <w:t xml:space="preserve"> companies for data storage.  This is standard practices for online businesses.</w:t>
      </w:r>
    </w:p>
    <w:p w14:paraId="33BC464B"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8E1847C"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3.4.2. Security</w:t>
      </w:r>
    </w:p>
    <w:p w14:paraId="5EA46FB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55DFA05"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ProtoCall Services Inc. is committed to ensuring that your identifiable and non-identifiable personal information is secure. We have put in place suitable physical, </w:t>
      </w:r>
      <w:proofErr w:type="gramStart"/>
      <w:r>
        <w:rPr>
          <w:rFonts w:ascii="Arial" w:eastAsia="Arial" w:hAnsi="Arial" w:cs="Arial"/>
          <w:color w:val="000000"/>
          <w:sz w:val="22"/>
          <w:szCs w:val="22"/>
        </w:rPr>
        <w:t>electronic</w:t>
      </w:r>
      <w:proofErr w:type="gramEnd"/>
      <w:r>
        <w:rPr>
          <w:rFonts w:ascii="Arial" w:eastAsia="Arial" w:hAnsi="Arial" w:cs="Arial"/>
          <w:color w:val="000000"/>
          <w:sz w:val="22"/>
          <w:szCs w:val="22"/>
        </w:rPr>
        <w:t xml:space="preserve"> and managerial procedures to prevent unauthorized access, modification, disclosure, or loss of your identifiable personal information. In addition, the third parties that also collect information, like Google, also have security measures in place which you may learn about in their own privacy policy statements.  However, we cannot assure your identifiable and non-identifiable personal information will never be disclosed in a nature that conflicts with this Notice of Privacy Practices. Additionally, we are not responsible for any breach of security or actions undertaken by any third parties that receive the information, nor for any malicious hacking attempts.</w:t>
      </w:r>
    </w:p>
    <w:p w14:paraId="614D836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5B714B4" w14:textId="62930001"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3.4.3</w:t>
      </w:r>
      <w:r w:rsidR="00AE001D">
        <w:rPr>
          <w:rFonts w:ascii="Arial" w:eastAsia="Arial" w:hAnsi="Arial" w:cs="Arial"/>
          <w:b/>
          <w:color w:val="000000"/>
          <w:sz w:val="22"/>
          <w:szCs w:val="22"/>
        </w:rPr>
        <w:t>.</w:t>
      </w:r>
      <w:r>
        <w:rPr>
          <w:rFonts w:ascii="Arial" w:eastAsia="Arial" w:hAnsi="Arial" w:cs="Arial"/>
          <w:b/>
          <w:color w:val="000000"/>
          <w:sz w:val="22"/>
          <w:szCs w:val="22"/>
        </w:rPr>
        <w:t xml:space="preserve"> How long we retain your data</w:t>
      </w:r>
    </w:p>
    <w:p w14:paraId="0BA23B2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9C2E64E"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complete a request for materials through our Google Form on the nmcrisisline.com website, the information and its metadata are retained indefinitely. This is so we can track request data and patterns and plan our material inventory accurately from year to year. Only administrators have access to that information solely for distribution and inventory purposes.</w:t>
      </w:r>
    </w:p>
    <w:p w14:paraId="750A3A9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475ACA9" w14:textId="3C740406"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3.4.</w:t>
      </w:r>
      <w:r w:rsidR="00AE001D">
        <w:rPr>
          <w:rFonts w:ascii="Arial" w:eastAsia="Arial" w:hAnsi="Arial" w:cs="Arial"/>
          <w:b/>
          <w:color w:val="000000"/>
          <w:sz w:val="22"/>
          <w:szCs w:val="22"/>
        </w:rPr>
        <w:t xml:space="preserve">4. </w:t>
      </w:r>
      <w:r>
        <w:rPr>
          <w:rFonts w:ascii="Arial" w:eastAsia="Arial" w:hAnsi="Arial" w:cs="Arial"/>
          <w:b/>
          <w:color w:val="000000"/>
          <w:sz w:val="22"/>
          <w:szCs w:val="22"/>
        </w:rPr>
        <w:t>What rights you have over your data</w:t>
      </w:r>
    </w:p>
    <w:p w14:paraId="516D9D1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530896B"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have ever requested materials,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6214B6B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FB1A90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DAD32C6" w14:textId="77777777" w:rsidR="00381188" w:rsidRDefault="00381188" w:rsidP="00381188"/>
    <w:p w14:paraId="2881C49A" w14:textId="77777777" w:rsidR="00500076" w:rsidRDefault="00596AD6" w:rsidP="00381188"/>
    <w:sectPr w:rsidR="00500076" w:rsidSect="0038118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6CF19" w14:textId="77777777" w:rsidR="00596AD6" w:rsidRDefault="00596AD6">
      <w:r>
        <w:separator/>
      </w:r>
    </w:p>
  </w:endnote>
  <w:endnote w:type="continuationSeparator" w:id="0">
    <w:p w14:paraId="00ED6ABC" w14:textId="77777777" w:rsidR="00596AD6" w:rsidRDefault="0059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DF1D" w14:textId="77777777" w:rsidR="00EA3329" w:rsidRDefault="002F39E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17</w:t>
    </w:r>
    <w:r>
      <w:rPr>
        <w:color w:val="000000"/>
      </w:rPr>
      <w:fldChar w:fldCharType="end"/>
    </w:r>
  </w:p>
  <w:p w14:paraId="4A842E1B" w14:textId="6DDAB64E" w:rsidR="00EA3329" w:rsidRDefault="00D637FF">
    <w:pPr>
      <w:pBdr>
        <w:top w:val="nil"/>
        <w:left w:val="nil"/>
        <w:bottom w:val="nil"/>
        <w:right w:val="nil"/>
        <w:between w:val="nil"/>
      </w:pBdr>
      <w:tabs>
        <w:tab w:val="center" w:pos="4680"/>
        <w:tab w:val="right" w:pos="9360"/>
      </w:tabs>
      <w:rPr>
        <w:color w:val="000000"/>
      </w:rPr>
    </w:pPr>
    <w:r>
      <w:rPr>
        <w:color w:val="000000"/>
      </w:rPr>
      <w:t>Notice of Privacy Practices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1B032" w14:textId="77777777" w:rsidR="00596AD6" w:rsidRDefault="00596AD6">
      <w:r>
        <w:separator/>
      </w:r>
    </w:p>
  </w:footnote>
  <w:footnote w:type="continuationSeparator" w:id="0">
    <w:p w14:paraId="2B247B62" w14:textId="77777777" w:rsidR="00596AD6" w:rsidRDefault="0059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C03E" w14:textId="77777777" w:rsidR="00EA3329" w:rsidRDefault="00596AD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279E" w14:textId="77777777" w:rsidR="00EA3329" w:rsidRDefault="00596AD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35DA" w14:textId="77777777" w:rsidR="00EA3329" w:rsidRDefault="00596AD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23D00"/>
    <w:multiLevelType w:val="hybridMultilevel"/>
    <w:tmpl w:val="B8B8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88"/>
    <w:rsid w:val="001636EA"/>
    <w:rsid w:val="001B48BC"/>
    <w:rsid w:val="002F39EF"/>
    <w:rsid w:val="0033191E"/>
    <w:rsid w:val="00381188"/>
    <w:rsid w:val="003814AC"/>
    <w:rsid w:val="004A7579"/>
    <w:rsid w:val="00542654"/>
    <w:rsid w:val="00596AD6"/>
    <w:rsid w:val="005E2588"/>
    <w:rsid w:val="00657D5F"/>
    <w:rsid w:val="006E4065"/>
    <w:rsid w:val="009972FE"/>
    <w:rsid w:val="00A91454"/>
    <w:rsid w:val="00AE001D"/>
    <w:rsid w:val="00B77F08"/>
    <w:rsid w:val="00BC6991"/>
    <w:rsid w:val="00C06BF2"/>
    <w:rsid w:val="00C54392"/>
    <w:rsid w:val="00D637FF"/>
    <w:rsid w:val="00E10023"/>
    <w:rsid w:val="00E2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76D2"/>
  <w15:chartTrackingRefBased/>
  <w15:docId w15:val="{067B0552-B1D4-4F42-A898-85784486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5F"/>
    <w:pPr>
      <w:ind w:left="720"/>
      <w:contextualSpacing/>
    </w:pPr>
  </w:style>
  <w:style w:type="character" w:styleId="Hyperlink">
    <w:name w:val="Hyperlink"/>
    <w:basedOn w:val="DefaultParagraphFont"/>
    <w:uiPriority w:val="99"/>
    <w:unhideWhenUsed/>
    <w:rsid w:val="001B48BC"/>
    <w:rPr>
      <w:color w:val="0563C1" w:themeColor="hyperlink"/>
      <w:u w:val="single"/>
    </w:rPr>
  </w:style>
  <w:style w:type="character" w:styleId="UnresolvedMention">
    <w:name w:val="Unresolved Mention"/>
    <w:basedOn w:val="DefaultParagraphFont"/>
    <w:uiPriority w:val="99"/>
    <w:semiHidden/>
    <w:unhideWhenUsed/>
    <w:rsid w:val="001B48BC"/>
    <w:rPr>
      <w:color w:val="605E5C"/>
      <w:shd w:val="clear" w:color="auto" w:fill="E1DFDD"/>
    </w:rPr>
  </w:style>
  <w:style w:type="paragraph" w:styleId="Footer">
    <w:name w:val="footer"/>
    <w:basedOn w:val="Normal"/>
    <w:link w:val="FooterChar"/>
    <w:uiPriority w:val="99"/>
    <w:unhideWhenUsed/>
    <w:rsid w:val="00D637FF"/>
    <w:pPr>
      <w:tabs>
        <w:tab w:val="center" w:pos="4680"/>
        <w:tab w:val="right" w:pos="9360"/>
      </w:tabs>
    </w:pPr>
  </w:style>
  <w:style w:type="character" w:customStyle="1" w:styleId="FooterChar">
    <w:name w:val="Footer Char"/>
    <w:basedOn w:val="DefaultParagraphFont"/>
    <w:link w:val="Footer"/>
    <w:uiPriority w:val="99"/>
    <w:rsid w:val="00D637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tocallservi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otocallservic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4710</Words>
  <Characters>26851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Schaefer, MS</dc:creator>
  <cp:keywords/>
  <dc:description/>
  <cp:lastModifiedBy>Laura Schaefer, MS</cp:lastModifiedBy>
  <cp:revision>3</cp:revision>
  <dcterms:created xsi:type="dcterms:W3CDTF">2021-11-22T16:20:00Z</dcterms:created>
  <dcterms:modified xsi:type="dcterms:W3CDTF">2021-12-27T15:51:00Z</dcterms:modified>
</cp:coreProperties>
</file>